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7981" w:rsidRPr="0061199B" w:rsidRDefault="00BF7981" w:rsidP="00BF7981">
      <w:pPr>
        <w:rPr>
          <w:rFonts w:ascii="Calibri" w:hAnsi="Calibri"/>
          <w:sz w:val="20"/>
          <w:szCs w:val="20"/>
          <w:lang w:val="de-CH"/>
        </w:rPr>
      </w:pPr>
      <w:bookmarkStart w:id="0" w:name="_GoBack"/>
      <w:bookmarkEnd w:id="0"/>
      <w:r w:rsidRPr="0061199B">
        <w:rPr>
          <w:rFonts w:ascii="Calibri" w:hAnsi="Calibri"/>
          <w:sz w:val="20"/>
          <w:szCs w:val="20"/>
          <w:lang w:val="de-CH"/>
        </w:rPr>
        <w:t xml:space="preserve">Die MB&amp;F M.A.D. Galerie freut sich darüber, eine Ausstellung des chinesischen Künstlers Xia Hang veranstalten zu dürfen. Seine kinetischen Skulpturen </w:t>
      </w:r>
      <w:r>
        <w:rPr>
          <w:rFonts w:ascii="Calibri" w:hAnsi="Calibri"/>
          <w:sz w:val="20"/>
          <w:szCs w:val="20"/>
          <w:lang w:val="de-CH"/>
        </w:rPr>
        <w:t>stellen</w:t>
      </w:r>
      <w:r w:rsidRPr="0061199B">
        <w:rPr>
          <w:rFonts w:ascii="Calibri" w:hAnsi="Calibri"/>
          <w:sz w:val="20"/>
          <w:szCs w:val="20"/>
          <w:lang w:val="de-CH"/>
        </w:rPr>
        <w:t xml:space="preserve"> ausserirdische Kreaturen aus Edelstah</w:t>
      </w:r>
      <w:r>
        <w:rPr>
          <w:rFonts w:ascii="Calibri" w:hAnsi="Calibri"/>
          <w:sz w:val="20"/>
          <w:szCs w:val="20"/>
          <w:lang w:val="de-CH"/>
        </w:rPr>
        <w:t xml:space="preserve">l und röhrenförmige „Fahrzeuge“ </w:t>
      </w:r>
      <w:r w:rsidRPr="0061199B">
        <w:rPr>
          <w:rFonts w:ascii="Calibri" w:hAnsi="Calibri"/>
          <w:sz w:val="20"/>
          <w:szCs w:val="20"/>
          <w:lang w:val="de-CH"/>
        </w:rPr>
        <w:t>aus dem Jenseits</w:t>
      </w:r>
      <w:r>
        <w:rPr>
          <w:rFonts w:ascii="Calibri" w:hAnsi="Calibri"/>
          <w:sz w:val="20"/>
          <w:szCs w:val="20"/>
          <w:lang w:val="de-CH"/>
        </w:rPr>
        <w:t xml:space="preserve"> dar und wirken</w:t>
      </w:r>
      <w:r w:rsidRPr="0061199B">
        <w:rPr>
          <w:rFonts w:ascii="Calibri" w:hAnsi="Calibri"/>
          <w:sz w:val="20"/>
          <w:szCs w:val="20"/>
          <w:lang w:val="de-CH"/>
        </w:rPr>
        <w:t xml:space="preserve"> vor allem sehr verspielt. Das i</w:t>
      </w:r>
      <w:r>
        <w:rPr>
          <w:rFonts w:ascii="Calibri" w:hAnsi="Calibri"/>
          <w:sz w:val="20"/>
          <w:szCs w:val="20"/>
          <w:lang w:val="de-CH"/>
        </w:rPr>
        <w:t>mmer wiederkehrende</w:t>
      </w:r>
      <w:r w:rsidRPr="0061199B">
        <w:rPr>
          <w:rFonts w:ascii="Calibri" w:hAnsi="Calibri"/>
          <w:sz w:val="20"/>
          <w:szCs w:val="20"/>
          <w:lang w:val="de-CH"/>
        </w:rPr>
        <w:t xml:space="preserve"> Thema des „Spiels“ </w:t>
      </w:r>
      <w:r>
        <w:rPr>
          <w:rFonts w:ascii="Calibri" w:hAnsi="Calibri"/>
          <w:sz w:val="20"/>
          <w:szCs w:val="20"/>
          <w:lang w:val="de-CH"/>
        </w:rPr>
        <w:t>kommt</w:t>
      </w:r>
      <w:r w:rsidRPr="0061199B">
        <w:rPr>
          <w:rFonts w:ascii="Calibri" w:hAnsi="Calibri"/>
          <w:sz w:val="20"/>
          <w:szCs w:val="20"/>
          <w:lang w:val="de-CH"/>
        </w:rPr>
        <w:t xml:space="preserve"> in</w:t>
      </w:r>
      <w:r>
        <w:rPr>
          <w:rFonts w:ascii="Calibri" w:hAnsi="Calibri"/>
          <w:sz w:val="20"/>
          <w:szCs w:val="20"/>
          <w:lang w:val="de-CH"/>
        </w:rPr>
        <w:t xml:space="preserve"> sämtlichen Skulpturen von</w:t>
      </w:r>
      <w:r w:rsidRPr="0061199B">
        <w:rPr>
          <w:rFonts w:ascii="Calibri" w:hAnsi="Calibri"/>
          <w:sz w:val="20"/>
          <w:szCs w:val="20"/>
          <w:lang w:val="de-CH"/>
        </w:rPr>
        <w:t xml:space="preserve"> Hang </w:t>
      </w:r>
      <w:r>
        <w:rPr>
          <w:rFonts w:ascii="Calibri" w:hAnsi="Calibri"/>
          <w:sz w:val="20"/>
          <w:szCs w:val="20"/>
          <w:lang w:val="de-CH"/>
        </w:rPr>
        <w:t>zum Ausdruck</w:t>
      </w:r>
      <w:r w:rsidRPr="0061199B">
        <w:rPr>
          <w:rFonts w:ascii="Calibri" w:hAnsi="Calibri"/>
          <w:sz w:val="20"/>
          <w:szCs w:val="20"/>
          <w:lang w:val="de-CH"/>
        </w:rPr>
        <w:t xml:space="preserve">, </w:t>
      </w:r>
      <w:r>
        <w:rPr>
          <w:rFonts w:ascii="Calibri" w:hAnsi="Calibri"/>
          <w:sz w:val="20"/>
          <w:szCs w:val="20"/>
          <w:lang w:val="de-CH"/>
        </w:rPr>
        <w:t xml:space="preserve">denn </w:t>
      </w:r>
      <w:r w:rsidRPr="0061199B">
        <w:rPr>
          <w:rFonts w:ascii="Calibri" w:hAnsi="Calibri"/>
          <w:sz w:val="20"/>
          <w:szCs w:val="20"/>
          <w:lang w:val="de-CH"/>
        </w:rPr>
        <w:t xml:space="preserve">der hochbegabte Künstler möchte </w:t>
      </w:r>
      <w:r>
        <w:rPr>
          <w:rFonts w:ascii="Calibri" w:hAnsi="Calibri"/>
          <w:sz w:val="20"/>
          <w:szCs w:val="20"/>
          <w:lang w:val="de-CH"/>
        </w:rPr>
        <w:t xml:space="preserve">zu </w:t>
      </w:r>
      <w:r w:rsidRPr="0061199B">
        <w:rPr>
          <w:rFonts w:ascii="Calibri" w:hAnsi="Calibri"/>
          <w:sz w:val="20"/>
          <w:szCs w:val="20"/>
          <w:lang w:val="de-CH"/>
        </w:rPr>
        <w:t>ein</w:t>
      </w:r>
      <w:r>
        <w:rPr>
          <w:rFonts w:ascii="Calibri" w:hAnsi="Calibri"/>
          <w:sz w:val="20"/>
          <w:szCs w:val="20"/>
          <w:lang w:val="de-CH"/>
        </w:rPr>
        <w:t>em</w:t>
      </w:r>
      <w:r w:rsidRPr="0061199B">
        <w:rPr>
          <w:rFonts w:ascii="Calibri" w:hAnsi="Calibri"/>
          <w:sz w:val="20"/>
          <w:szCs w:val="20"/>
          <w:lang w:val="de-CH"/>
        </w:rPr>
        <w:t xml:space="preserve"> </w:t>
      </w:r>
      <w:r>
        <w:rPr>
          <w:rFonts w:ascii="Calibri" w:hAnsi="Calibri"/>
          <w:sz w:val="20"/>
          <w:szCs w:val="20"/>
          <w:lang w:val="de-CH"/>
        </w:rPr>
        <w:t>fühlbaren</w:t>
      </w:r>
      <w:r w:rsidRPr="0061199B">
        <w:rPr>
          <w:rFonts w:ascii="Calibri" w:hAnsi="Calibri"/>
          <w:sz w:val="20"/>
          <w:szCs w:val="20"/>
          <w:lang w:val="de-CH"/>
        </w:rPr>
        <w:t xml:space="preserve"> Wechselspiel zwischen Publikum und Kunstwerk ermutigen. Er </w:t>
      </w:r>
      <w:r>
        <w:rPr>
          <w:rFonts w:ascii="Calibri" w:hAnsi="Calibri"/>
          <w:sz w:val="20"/>
          <w:szCs w:val="20"/>
          <w:lang w:val="de-CH"/>
        </w:rPr>
        <w:t xml:space="preserve">selbst </w:t>
      </w:r>
      <w:r w:rsidRPr="0061199B">
        <w:rPr>
          <w:rFonts w:ascii="Calibri" w:hAnsi="Calibri"/>
          <w:sz w:val="20"/>
          <w:szCs w:val="20"/>
          <w:lang w:val="de-CH"/>
        </w:rPr>
        <w:t>wuchs in einer sic</w:t>
      </w:r>
      <w:r>
        <w:rPr>
          <w:rFonts w:ascii="Calibri" w:hAnsi="Calibri"/>
          <w:sz w:val="20"/>
          <w:szCs w:val="20"/>
          <w:lang w:val="de-CH"/>
        </w:rPr>
        <w:t xml:space="preserve">h ständig verändernden Welt auf </w:t>
      </w:r>
      <w:r w:rsidRPr="0061199B">
        <w:rPr>
          <w:rFonts w:ascii="Calibri" w:hAnsi="Calibri"/>
          <w:sz w:val="20"/>
          <w:szCs w:val="20"/>
          <w:lang w:val="de-CH"/>
        </w:rPr>
        <w:t xml:space="preserve">und </w:t>
      </w:r>
      <w:r>
        <w:rPr>
          <w:rFonts w:ascii="Calibri" w:hAnsi="Calibri"/>
          <w:sz w:val="20"/>
          <w:szCs w:val="20"/>
          <w:lang w:val="de-CH"/>
        </w:rPr>
        <w:t>möchte</w:t>
      </w:r>
      <w:r w:rsidRPr="0061199B">
        <w:rPr>
          <w:rFonts w:ascii="Calibri" w:hAnsi="Calibri"/>
          <w:sz w:val="20"/>
          <w:szCs w:val="20"/>
          <w:lang w:val="de-CH"/>
        </w:rPr>
        <w:t xml:space="preserve"> nicht, dass wir ganz einfach dastehen und seine Skulpturen als rein statische Kunststücke betrachten. Daher bringt er uns dazu, sie zu berühren, auf sie zu reagieren oder sie sogar zu verwandeln, damit wir letztendlich darüber lächeln können.</w:t>
      </w:r>
    </w:p>
    <w:p w:rsidR="00BF7981" w:rsidRPr="0061199B" w:rsidRDefault="00BF7981" w:rsidP="00BF7981">
      <w:pPr>
        <w:rPr>
          <w:rFonts w:ascii="Calibri" w:hAnsi="Calibri"/>
          <w:sz w:val="20"/>
          <w:szCs w:val="20"/>
          <w:lang w:val="de-CH"/>
        </w:rPr>
      </w:pPr>
    </w:p>
    <w:p w:rsidR="00BF7981" w:rsidRPr="0061199B" w:rsidRDefault="00BF7981" w:rsidP="00BF7981">
      <w:pPr>
        <w:rPr>
          <w:rFonts w:ascii="Calibri" w:hAnsi="Calibri" w:cs="Arial"/>
          <w:sz w:val="20"/>
          <w:szCs w:val="20"/>
          <w:lang w:val="de-CH"/>
        </w:rPr>
      </w:pPr>
      <w:r w:rsidRPr="0061199B">
        <w:rPr>
          <w:rFonts w:ascii="Calibri" w:hAnsi="Calibri"/>
          <w:sz w:val="20"/>
          <w:szCs w:val="20"/>
          <w:lang w:val="de-CH"/>
        </w:rPr>
        <w:t>Nicht nur funkelnde Skulpturen zieren die M.A.D.-Galerie</w:t>
      </w:r>
      <w:r>
        <w:rPr>
          <w:rFonts w:ascii="Calibri" w:hAnsi="Calibri"/>
          <w:sz w:val="20"/>
          <w:szCs w:val="20"/>
          <w:lang w:val="de-CH"/>
        </w:rPr>
        <w:t xml:space="preserve">, </w:t>
      </w:r>
      <w:r w:rsidRPr="0061199B">
        <w:rPr>
          <w:rFonts w:ascii="Calibri" w:hAnsi="Calibri"/>
          <w:sz w:val="20"/>
          <w:szCs w:val="20"/>
          <w:lang w:val="de-CH"/>
        </w:rPr>
        <w:t xml:space="preserve">Hang entwarf auch den einzigartigen Gangreservenanzeiger </w:t>
      </w:r>
      <w:r>
        <w:rPr>
          <w:rFonts w:ascii="Calibri" w:hAnsi="Calibri"/>
          <w:sz w:val="20"/>
          <w:szCs w:val="20"/>
          <w:lang w:val="de-CH"/>
        </w:rPr>
        <w:t xml:space="preserve">als </w:t>
      </w:r>
      <w:r w:rsidRPr="0061199B">
        <w:rPr>
          <w:rFonts w:ascii="Calibri" w:hAnsi="Calibri"/>
          <w:sz w:val="20"/>
          <w:szCs w:val="20"/>
          <w:lang w:val="de-CH"/>
        </w:rPr>
        <w:t xml:space="preserve">Miniaturform seiner legendären Schöpfung </w:t>
      </w:r>
      <w:r>
        <w:rPr>
          <w:rFonts w:ascii="Calibri" w:hAnsi="Calibri"/>
          <w:sz w:val="20"/>
          <w:szCs w:val="20"/>
          <w:lang w:val="de-CH"/>
        </w:rPr>
        <w:t>der „Kommamänner</w:t>
      </w:r>
      <w:r w:rsidRPr="0061199B">
        <w:rPr>
          <w:rFonts w:ascii="Calibri" w:hAnsi="Calibri"/>
          <w:sz w:val="20"/>
          <w:szCs w:val="20"/>
          <w:lang w:val="de-CH"/>
        </w:rPr>
        <w:t>“ in</w:t>
      </w:r>
      <w:r>
        <w:rPr>
          <w:rFonts w:ascii="Calibri" w:hAnsi="Calibri"/>
          <w:sz w:val="20"/>
          <w:szCs w:val="20"/>
          <w:lang w:val="de-CH"/>
        </w:rPr>
        <w:t>nerhalb</w:t>
      </w:r>
      <w:r w:rsidRPr="0061199B">
        <w:rPr>
          <w:rFonts w:ascii="Calibri" w:hAnsi="Calibri"/>
          <w:sz w:val="20"/>
          <w:szCs w:val="20"/>
          <w:lang w:val="de-CH"/>
        </w:rPr>
        <w:t xml:space="preserve"> der neuen Legacy Machine No. 1 Xia Hang bei </w:t>
      </w:r>
      <w:r w:rsidRPr="0061199B">
        <w:rPr>
          <w:rFonts w:ascii="Calibri" w:hAnsi="Calibri" w:cs="Arial"/>
          <w:sz w:val="20"/>
          <w:szCs w:val="20"/>
          <w:lang w:val="de-CH"/>
        </w:rPr>
        <w:t xml:space="preserve">MB&amp;F. Alle </w:t>
      </w:r>
      <w:r>
        <w:rPr>
          <w:rFonts w:ascii="Calibri" w:hAnsi="Calibri" w:cs="Arial"/>
          <w:sz w:val="20"/>
          <w:szCs w:val="20"/>
          <w:lang w:val="de-CH"/>
        </w:rPr>
        <w:t>Werke</w:t>
      </w:r>
      <w:r w:rsidRPr="0061199B">
        <w:rPr>
          <w:rFonts w:ascii="Calibri" w:hAnsi="Calibri" w:cs="Arial"/>
          <w:sz w:val="20"/>
          <w:szCs w:val="20"/>
          <w:lang w:val="de-CH"/>
        </w:rPr>
        <w:t xml:space="preserve"> von Hang werden ab dem 27. Februar </w:t>
      </w:r>
      <w:r>
        <w:rPr>
          <w:rFonts w:ascii="Calibri" w:hAnsi="Calibri" w:cs="Arial"/>
          <w:sz w:val="20"/>
          <w:szCs w:val="20"/>
          <w:lang w:val="de-CH"/>
        </w:rPr>
        <w:t>vorgestellt</w:t>
      </w:r>
      <w:r w:rsidRPr="0061199B">
        <w:rPr>
          <w:rFonts w:ascii="Calibri" w:hAnsi="Calibri" w:cs="Arial"/>
          <w:sz w:val="20"/>
          <w:szCs w:val="20"/>
          <w:lang w:val="de-CH"/>
        </w:rPr>
        <w:t>.</w:t>
      </w:r>
    </w:p>
    <w:p w:rsidR="00BF7981" w:rsidRPr="0061199B" w:rsidRDefault="00BF7981" w:rsidP="00BF7981">
      <w:pPr>
        <w:rPr>
          <w:rFonts w:ascii="Calibri" w:hAnsi="Calibri" w:cs="Arial"/>
          <w:sz w:val="20"/>
          <w:szCs w:val="20"/>
          <w:lang w:val="de-CH"/>
        </w:rPr>
      </w:pPr>
    </w:p>
    <w:p w:rsidR="00BF7981" w:rsidRPr="0061199B" w:rsidRDefault="00BF7981" w:rsidP="00BF7981">
      <w:pPr>
        <w:rPr>
          <w:rFonts w:ascii="Calibri" w:hAnsi="Calibri" w:cs="Arial"/>
          <w:sz w:val="20"/>
          <w:szCs w:val="20"/>
          <w:lang w:val="de-CH"/>
        </w:rPr>
      </w:pPr>
      <w:r w:rsidRPr="0061199B">
        <w:rPr>
          <w:rFonts w:ascii="Calibri" w:hAnsi="Calibri" w:cs="Arial"/>
          <w:sz w:val="20"/>
          <w:szCs w:val="20"/>
          <w:lang w:val="de-CH"/>
        </w:rPr>
        <w:t>Xia Hang kam 1978 in Shenyang, Provinz Liaoning in China auf die Welt. Als er gerade einmal 10 Jahre alt war, begann er zu malen</w:t>
      </w:r>
      <w:r>
        <w:rPr>
          <w:rFonts w:ascii="Calibri" w:hAnsi="Calibri" w:cs="Arial"/>
          <w:sz w:val="20"/>
          <w:szCs w:val="20"/>
          <w:lang w:val="de-CH"/>
        </w:rPr>
        <w:t>. Er</w:t>
      </w:r>
      <w:r w:rsidRPr="0061199B">
        <w:rPr>
          <w:rFonts w:ascii="Calibri" w:hAnsi="Calibri" w:cs="Arial"/>
          <w:sz w:val="20"/>
          <w:szCs w:val="20"/>
          <w:lang w:val="de-CH"/>
        </w:rPr>
        <w:t xml:space="preserve"> schloss seine Ausbildung mit einem Bachelor in Kunst der Lu Academy of Fine Arts</w:t>
      </w:r>
      <w:r>
        <w:rPr>
          <w:rFonts w:ascii="Calibri" w:hAnsi="Calibri" w:cs="Arial"/>
          <w:sz w:val="20"/>
          <w:szCs w:val="20"/>
          <w:lang w:val="de-CH"/>
        </w:rPr>
        <w:t xml:space="preserve"> ab und setzte dann sein Studium </w:t>
      </w:r>
      <w:r w:rsidRPr="0061199B">
        <w:rPr>
          <w:rFonts w:ascii="Calibri" w:hAnsi="Calibri" w:cs="Arial"/>
          <w:sz w:val="20"/>
          <w:szCs w:val="20"/>
          <w:lang w:val="de-CH"/>
        </w:rPr>
        <w:t>mit einem Master of Fine Art (Master in Kunst) an der Skulpturenabteilung der Central Academy of Fine Arts fort.</w:t>
      </w:r>
    </w:p>
    <w:p w:rsidR="00BF7981" w:rsidRPr="0061199B" w:rsidRDefault="00BF7981" w:rsidP="00BF7981">
      <w:pPr>
        <w:rPr>
          <w:rFonts w:ascii="Calibri" w:hAnsi="Calibri" w:cs="Arial"/>
          <w:sz w:val="20"/>
          <w:szCs w:val="20"/>
          <w:lang w:val="de-CH"/>
        </w:rPr>
      </w:pPr>
    </w:p>
    <w:p w:rsidR="00BF7981" w:rsidRPr="0061199B" w:rsidRDefault="00BF7981" w:rsidP="00BF7981">
      <w:pPr>
        <w:rPr>
          <w:rFonts w:ascii="Calibri" w:hAnsi="Calibri"/>
          <w:sz w:val="20"/>
          <w:szCs w:val="20"/>
          <w:lang w:val="de-CH"/>
        </w:rPr>
      </w:pPr>
      <w:r w:rsidRPr="0061199B">
        <w:rPr>
          <w:rFonts w:ascii="Calibri" w:hAnsi="Calibri" w:cs="Arial"/>
          <w:sz w:val="20"/>
          <w:szCs w:val="20"/>
          <w:lang w:val="de-CH"/>
        </w:rPr>
        <w:t xml:space="preserve">Während </w:t>
      </w:r>
      <w:r w:rsidRPr="0061199B">
        <w:rPr>
          <w:rFonts w:ascii="Calibri" w:hAnsi="Calibri"/>
          <w:sz w:val="20"/>
          <w:szCs w:val="20"/>
          <w:lang w:val="de-CH"/>
        </w:rPr>
        <w:t>der Studienzeit entwickelte er seine Idee zur Sch</w:t>
      </w:r>
      <w:r>
        <w:rPr>
          <w:rFonts w:ascii="Calibri" w:hAnsi="Calibri"/>
          <w:sz w:val="20"/>
          <w:szCs w:val="20"/>
          <w:lang w:val="de-CH"/>
        </w:rPr>
        <w:t>af</w:t>
      </w:r>
      <w:r w:rsidRPr="0061199B">
        <w:rPr>
          <w:rFonts w:ascii="Calibri" w:hAnsi="Calibri"/>
          <w:sz w:val="20"/>
          <w:szCs w:val="20"/>
          <w:lang w:val="de-CH"/>
        </w:rPr>
        <w:t xml:space="preserve">fung einer Gruppe von Männern in Form von Kommas </w:t>
      </w:r>
      <w:r>
        <w:rPr>
          <w:rFonts w:ascii="Calibri" w:hAnsi="Calibri"/>
          <w:sz w:val="20"/>
          <w:szCs w:val="20"/>
          <w:lang w:val="de-CH"/>
        </w:rPr>
        <w:t xml:space="preserve">- angefertigt in </w:t>
      </w:r>
      <w:r w:rsidRPr="0061199B">
        <w:rPr>
          <w:rFonts w:ascii="Calibri" w:hAnsi="Calibri"/>
          <w:sz w:val="20"/>
          <w:szCs w:val="20"/>
          <w:lang w:val="de-CH"/>
        </w:rPr>
        <w:t>spiegelblank polierten rostfreiem Stahl</w:t>
      </w:r>
      <w:r>
        <w:rPr>
          <w:rFonts w:ascii="Calibri" w:hAnsi="Calibri"/>
          <w:sz w:val="20"/>
          <w:szCs w:val="20"/>
          <w:lang w:val="de-CH"/>
        </w:rPr>
        <w:t xml:space="preserve"> -</w:t>
      </w:r>
      <w:r w:rsidRPr="0061199B">
        <w:rPr>
          <w:rFonts w:ascii="Calibri" w:hAnsi="Calibri"/>
          <w:sz w:val="20"/>
          <w:szCs w:val="20"/>
          <w:lang w:val="de-CH"/>
        </w:rPr>
        <w:t xml:space="preserve">, und </w:t>
      </w:r>
      <w:r>
        <w:rPr>
          <w:rFonts w:ascii="Calibri" w:hAnsi="Calibri"/>
          <w:sz w:val="20"/>
          <w:szCs w:val="20"/>
          <w:lang w:val="de-CH"/>
        </w:rPr>
        <w:t>das wurde sein</w:t>
      </w:r>
      <w:r w:rsidRPr="0061199B">
        <w:rPr>
          <w:rFonts w:ascii="Calibri" w:hAnsi="Calibri"/>
          <w:sz w:val="20"/>
          <w:szCs w:val="20"/>
          <w:lang w:val="de-CH"/>
        </w:rPr>
        <w:t xml:space="preserve"> unverkennbare</w:t>
      </w:r>
      <w:r>
        <w:rPr>
          <w:rFonts w:ascii="Calibri" w:hAnsi="Calibri"/>
          <w:sz w:val="20"/>
          <w:szCs w:val="20"/>
          <w:lang w:val="de-CH"/>
        </w:rPr>
        <w:t>s</w:t>
      </w:r>
      <w:r w:rsidRPr="0061199B">
        <w:rPr>
          <w:rFonts w:ascii="Calibri" w:hAnsi="Calibri"/>
          <w:sz w:val="20"/>
          <w:szCs w:val="20"/>
          <w:lang w:val="de-CH"/>
        </w:rPr>
        <w:t xml:space="preserve"> Markenzeichen</w:t>
      </w:r>
      <w:r>
        <w:rPr>
          <w:rFonts w:ascii="Calibri" w:hAnsi="Calibri"/>
          <w:sz w:val="20"/>
          <w:szCs w:val="20"/>
          <w:lang w:val="de-CH"/>
        </w:rPr>
        <w:t xml:space="preserve"> - </w:t>
      </w:r>
      <w:r w:rsidRPr="0061199B">
        <w:rPr>
          <w:rFonts w:ascii="Calibri" w:hAnsi="Calibri"/>
          <w:sz w:val="20"/>
          <w:szCs w:val="20"/>
          <w:lang w:val="de-CH"/>
        </w:rPr>
        <w:t xml:space="preserve">seine </w:t>
      </w:r>
      <w:r>
        <w:rPr>
          <w:rFonts w:ascii="Calibri" w:hAnsi="Calibri"/>
          <w:sz w:val="20"/>
          <w:szCs w:val="20"/>
          <w:lang w:val="de-CH"/>
        </w:rPr>
        <w:t>ausserirdisch wirkenden</w:t>
      </w:r>
      <w:r w:rsidRPr="0061199B">
        <w:rPr>
          <w:rFonts w:ascii="Calibri" w:hAnsi="Calibri"/>
          <w:sz w:val="20"/>
          <w:szCs w:val="20"/>
          <w:lang w:val="de-CH"/>
        </w:rPr>
        <w:t xml:space="preserve"> Skulpturen. „In der chinesischen Schrift gibt es keine Kommas“, fügt </w:t>
      </w:r>
      <w:r>
        <w:rPr>
          <w:rFonts w:ascii="Calibri" w:hAnsi="Calibri"/>
          <w:sz w:val="20"/>
          <w:szCs w:val="20"/>
          <w:lang w:val="de-CH"/>
        </w:rPr>
        <w:t>er hinzu. „Für mich stellt der ‚Kommamann‘</w:t>
      </w:r>
      <w:r w:rsidRPr="0061199B">
        <w:rPr>
          <w:rFonts w:ascii="Calibri" w:hAnsi="Calibri"/>
          <w:sz w:val="20"/>
          <w:szCs w:val="20"/>
          <w:lang w:val="de-CH"/>
        </w:rPr>
        <w:t xml:space="preserve"> einen pummeligen kleinen Jungen dar.“</w:t>
      </w:r>
    </w:p>
    <w:p w:rsidR="00BF7981" w:rsidRPr="0061199B" w:rsidRDefault="00BF7981" w:rsidP="00BF7981">
      <w:pPr>
        <w:rPr>
          <w:rFonts w:ascii="Calibri" w:hAnsi="Calibri"/>
          <w:sz w:val="20"/>
          <w:szCs w:val="20"/>
          <w:lang w:val="de-CH"/>
        </w:rPr>
      </w:pPr>
    </w:p>
    <w:p w:rsidR="00BF7981" w:rsidRPr="0061199B" w:rsidRDefault="00BF7981" w:rsidP="00BF7981">
      <w:pPr>
        <w:rPr>
          <w:rFonts w:ascii="Calibri" w:hAnsi="Calibri" w:cs="Arial"/>
          <w:i/>
          <w:sz w:val="20"/>
          <w:szCs w:val="20"/>
          <w:lang w:val="de-CH"/>
        </w:rPr>
      </w:pPr>
      <w:r w:rsidRPr="0061199B">
        <w:rPr>
          <w:rFonts w:ascii="Calibri" w:hAnsi="Calibri"/>
          <w:sz w:val="20"/>
          <w:szCs w:val="20"/>
          <w:lang w:val="de-CH"/>
        </w:rPr>
        <w:t xml:space="preserve">Die gut proportionierten Formen und </w:t>
      </w:r>
      <w:r>
        <w:rPr>
          <w:rFonts w:ascii="Calibri" w:hAnsi="Calibri"/>
          <w:sz w:val="20"/>
          <w:szCs w:val="20"/>
          <w:lang w:val="de-CH"/>
        </w:rPr>
        <w:t xml:space="preserve">die </w:t>
      </w:r>
      <w:r w:rsidRPr="0061199B">
        <w:rPr>
          <w:rFonts w:ascii="Calibri" w:hAnsi="Calibri"/>
          <w:sz w:val="20"/>
          <w:szCs w:val="20"/>
          <w:lang w:val="de-CH"/>
        </w:rPr>
        <w:t>silberglänzende Erscheinung lassen diese kleinen Kerle so aussehen, als wären sie entfernte Verwandte –</w:t>
      </w:r>
      <w:r>
        <w:rPr>
          <w:rFonts w:ascii="Calibri" w:hAnsi="Calibri"/>
          <w:sz w:val="20"/>
          <w:szCs w:val="20"/>
          <w:lang w:val="de-CH"/>
        </w:rPr>
        <w:t>möglicherweise</w:t>
      </w:r>
      <w:r w:rsidRPr="0061199B">
        <w:rPr>
          <w:rFonts w:ascii="Calibri" w:hAnsi="Calibri"/>
          <w:sz w:val="20"/>
          <w:szCs w:val="20"/>
          <w:lang w:val="de-CH"/>
        </w:rPr>
        <w:t xml:space="preserve"> sogar Haustiere – des gestaltsverändernden, flüssig metallenen Bösewichts aus Terminator 2. In der M.A.D. </w:t>
      </w:r>
      <w:r>
        <w:rPr>
          <w:rFonts w:ascii="Calibri" w:hAnsi="Calibri"/>
          <w:sz w:val="20"/>
          <w:szCs w:val="20"/>
          <w:lang w:val="de-CH"/>
        </w:rPr>
        <w:t>Galerie präsentieren wir acht solcher Kommamänner</w:t>
      </w:r>
      <w:r w:rsidRPr="0061199B">
        <w:rPr>
          <w:rFonts w:ascii="Calibri" w:hAnsi="Calibri"/>
          <w:sz w:val="20"/>
          <w:szCs w:val="20"/>
          <w:lang w:val="de-CH"/>
        </w:rPr>
        <w:t xml:space="preserve">: </w:t>
      </w:r>
      <w:r w:rsidRPr="0061199B">
        <w:rPr>
          <w:rFonts w:ascii="Calibri" w:hAnsi="Calibri" w:cs="Arial"/>
          <w:i/>
          <w:sz w:val="20"/>
          <w:szCs w:val="20"/>
          <w:lang w:val="de-CH"/>
        </w:rPr>
        <w:t xml:space="preserve">Being Angry (Ich Bin Zornig); It’s Mine (Das Gehört Mir); Not Far (Nicht Weit), Having a meeting (In Einem Treffen), I’m Coming (Ich Komme), I’m Full (Ich Bin Satt) </w:t>
      </w:r>
      <w:r w:rsidRPr="0061199B">
        <w:rPr>
          <w:rFonts w:ascii="Calibri" w:hAnsi="Calibri" w:cs="Arial"/>
          <w:sz w:val="20"/>
          <w:szCs w:val="20"/>
          <w:lang w:val="de-CH"/>
        </w:rPr>
        <w:t xml:space="preserve">und </w:t>
      </w:r>
      <w:r w:rsidRPr="0061199B">
        <w:rPr>
          <w:rFonts w:ascii="Calibri" w:hAnsi="Calibri" w:cs="Arial"/>
          <w:i/>
          <w:sz w:val="20"/>
          <w:szCs w:val="20"/>
          <w:lang w:val="de-CH"/>
        </w:rPr>
        <w:t>Who else brick (Wer Sonst Toller Kerl).</w:t>
      </w:r>
    </w:p>
    <w:p w:rsidR="00BF7981" w:rsidRPr="0061199B" w:rsidRDefault="00BF7981" w:rsidP="00BF7981">
      <w:pPr>
        <w:rPr>
          <w:rFonts w:ascii="Calibri" w:hAnsi="Calibri" w:cs="Arial"/>
          <w:i/>
          <w:sz w:val="20"/>
          <w:szCs w:val="20"/>
          <w:lang w:val="de-CH"/>
        </w:rPr>
      </w:pPr>
    </w:p>
    <w:p w:rsidR="00BF7981" w:rsidRPr="0061199B" w:rsidRDefault="00BF7981" w:rsidP="00BF7981">
      <w:pPr>
        <w:rPr>
          <w:rFonts w:ascii="Calibri" w:hAnsi="Calibri" w:cs="Arial"/>
          <w:i/>
          <w:sz w:val="20"/>
          <w:szCs w:val="20"/>
          <w:lang w:val="de-CH"/>
        </w:rPr>
      </w:pPr>
      <w:r>
        <w:rPr>
          <w:rFonts w:ascii="Calibri" w:hAnsi="Calibri" w:cs="Arial"/>
          <w:sz w:val="20"/>
          <w:szCs w:val="20"/>
          <w:lang w:val="de-CH"/>
        </w:rPr>
        <w:t>Hang‘s</w:t>
      </w:r>
      <w:r w:rsidRPr="0061199B">
        <w:rPr>
          <w:rFonts w:ascii="Calibri" w:hAnsi="Calibri" w:cs="Arial"/>
          <w:sz w:val="20"/>
          <w:szCs w:val="20"/>
          <w:lang w:val="de-CH"/>
        </w:rPr>
        <w:t xml:space="preserve"> Kommamänner sind im Vergleich </w:t>
      </w:r>
      <w:r>
        <w:rPr>
          <w:rFonts w:ascii="Calibri" w:hAnsi="Calibri" w:cs="Arial"/>
          <w:sz w:val="20"/>
          <w:szCs w:val="20"/>
          <w:lang w:val="de-CH"/>
        </w:rPr>
        <w:t xml:space="preserve">mit </w:t>
      </w:r>
      <w:r w:rsidRPr="0061199B">
        <w:rPr>
          <w:rFonts w:ascii="Calibri" w:hAnsi="Calibri" w:cs="Arial"/>
          <w:sz w:val="20"/>
          <w:szCs w:val="20"/>
          <w:lang w:val="de-CH"/>
        </w:rPr>
        <w:t>seinen anderen Skulpturen von ziemlich bescheidener Grösse. Die imposante</w:t>
      </w:r>
      <w:r w:rsidRPr="0061199B">
        <w:rPr>
          <w:rFonts w:ascii="Calibri" w:hAnsi="Calibri" w:cs="Arial"/>
          <w:i/>
          <w:sz w:val="20"/>
          <w:szCs w:val="20"/>
          <w:lang w:val="de-CH"/>
        </w:rPr>
        <w:t xml:space="preserve"> </w:t>
      </w:r>
      <w:r w:rsidRPr="0061199B">
        <w:rPr>
          <w:rFonts w:ascii="Calibri" w:hAnsi="Calibri" w:cs="Cambria"/>
          <w:i/>
          <w:sz w:val="20"/>
          <w:szCs w:val="20"/>
          <w:lang w:val="de-CH"/>
        </w:rPr>
        <w:t xml:space="preserve">Coming Soon </w:t>
      </w:r>
      <w:r w:rsidRPr="0061199B">
        <w:rPr>
          <w:rFonts w:ascii="Calibri" w:hAnsi="Calibri" w:cs="Cambria"/>
          <w:sz w:val="20"/>
          <w:szCs w:val="20"/>
          <w:lang w:val="de-CH"/>
        </w:rPr>
        <w:t xml:space="preserve">zum Beispiel ist nichts für Zartbesaitete. Dieses Werk misst beeindruckende 180cm x 80cm x 170cm und kann als ein röhrenartiges umgedrehtes Dreirad aus Edelstahl beschrieben werden. </w:t>
      </w:r>
      <w:r w:rsidRPr="0021435C">
        <w:rPr>
          <w:rFonts w:ascii="Calibri" w:hAnsi="Calibri" w:cs="Cambria"/>
          <w:i/>
          <w:sz w:val="20"/>
          <w:szCs w:val="20"/>
          <w:lang w:val="de-CH"/>
        </w:rPr>
        <w:t>Coming Soon</w:t>
      </w:r>
      <w:r w:rsidRPr="0061199B">
        <w:rPr>
          <w:rFonts w:ascii="Calibri" w:hAnsi="Calibri" w:cs="Cambria"/>
          <w:sz w:val="20"/>
          <w:szCs w:val="20"/>
          <w:lang w:val="de-CH"/>
        </w:rPr>
        <w:t xml:space="preserve"> fügt Genfs pedalbetriebener Bevölkerung zwei weitere</w:t>
      </w:r>
      <w:r>
        <w:rPr>
          <w:rFonts w:ascii="Calibri" w:hAnsi="Calibri" w:cs="Cambria"/>
          <w:sz w:val="20"/>
          <w:szCs w:val="20"/>
          <w:lang w:val="de-CH"/>
        </w:rPr>
        <w:t xml:space="preserve"> Begeisterte</w:t>
      </w:r>
      <w:r w:rsidRPr="0061199B">
        <w:rPr>
          <w:rFonts w:ascii="Calibri" w:hAnsi="Calibri" w:cs="Cambria"/>
          <w:sz w:val="20"/>
          <w:szCs w:val="20"/>
          <w:lang w:val="de-CH"/>
        </w:rPr>
        <w:t xml:space="preserve"> hinzu – </w:t>
      </w:r>
      <w:r>
        <w:rPr>
          <w:rFonts w:ascii="Calibri" w:hAnsi="Calibri" w:cs="Cambria"/>
          <w:sz w:val="20"/>
          <w:szCs w:val="20"/>
          <w:lang w:val="de-CH"/>
        </w:rPr>
        <w:t>nämlich ein Paar</w:t>
      </w:r>
      <w:r w:rsidRPr="0061199B">
        <w:rPr>
          <w:rFonts w:ascii="Calibri" w:hAnsi="Calibri" w:cs="Cambria"/>
          <w:sz w:val="20"/>
          <w:szCs w:val="20"/>
          <w:lang w:val="de-CH"/>
        </w:rPr>
        <w:t xml:space="preserve"> </w:t>
      </w:r>
      <w:r>
        <w:rPr>
          <w:rFonts w:ascii="Calibri" w:hAnsi="Calibri" w:cs="Cambria"/>
          <w:sz w:val="20"/>
          <w:szCs w:val="20"/>
          <w:lang w:val="de-CH"/>
        </w:rPr>
        <w:t>hervorragend</w:t>
      </w:r>
      <w:r w:rsidRPr="0061199B">
        <w:rPr>
          <w:rFonts w:ascii="Calibri" w:hAnsi="Calibri" w:cs="Cambria"/>
          <w:sz w:val="20"/>
          <w:szCs w:val="20"/>
          <w:lang w:val="de-CH"/>
        </w:rPr>
        <w:t xml:space="preserve"> angefertigter Kommamänner</w:t>
      </w:r>
      <w:r>
        <w:rPr>
          <w:rFonts w:ascii="Calibri" w:hAnsi="Calibri" w:cs="Cambria"/>
          <w:sz w:val="20"/>
          <w:szCs w:val="20"/>
          <w:lang w:val="de-CH"/>
        </w:rPr>
        <w:t>, die dabei mitmachen</w:t>
      </w:r>
      <w:r w:rsidRPr="0061199B">
        <w:rPr>
          <w:rFonts w:ascii="Calibri" w:hAnsi="Calibri" w:cs="Cambria"/>
          <w:sz w:val="20"/>
          <w:szCs w:val="20"/>
          <w:lang w:val="de-CH"/>
        </w:rPr>
        <w:t xml:space="preserve"> </w:t>
      </w:r>
      <w:r>
        <w:rPr>
          <w:rFonts w:ascii="Calibri" w:hAnsi="Calibri" w:cs="Cambria"/>
          <w:sz w:val="20"/>
          <w:szCs w:val="20"/>
          <w:lang w:val="de-CH"/>
        </w:rPr>
        <w:t>und</w:t>
      </w:r>
      <w:r w:rsidRPr="0061199B">
        <w:rPr>
          <w:rFonts w:ascii="Calibri" w:hAnsi="Calibri" w:cs="Cambria"/>
          <w:sz w:val="20"/>
          <w:szCs w:val="20"/>
          <w:lang w:val="de-CH"/>
        </w:rPr>
        <w:t xml:space="preserve"> offensichtlich ihre Fahrt geniessen. Zusammen mit </w:t>
      </w:r>
      <w:r w:rsidRPr="0021435C">
        <w:rPr>
          <w:rFonts w:ascii="Calibri" w:hAnsi="Calibri" w:cs="Cambria"/>
          <w:i/>
          <w:sz w:val="20"/>
          <w:szCs w:val="20"/>
          <w:lang w:val="de-CH"/>
        </w:rPr>
        <w:t>Coming Soon</w:t>
      </w:r>
      <w:r w:rsidRPr="0061199B">
        <w:rPr>
          <w:rFonts w:ascii="Calibri" w:hAnsi="Calibri" w:cs="Cambria"/>
          <w:sz w:val="20"/>
          <w:szCs w:val="20"/>
          <w:lang w:val="de-CH"/>
        </w:rPr>
        <w:t xml:space="preserve"> stellt die M.A.D.-Galerie noch weitere </w:t>
      </w:r>
      <w:r>
        <w:rPr>
          <w:rFonts w:ascii="Calibri" w:hAnsi="Calibri" w:cs="Cambria"/>
          <w:sz w:val="20"/>
          <w:szCs w:val="20"/>
          <w:lang w:val="de-CH"/>
        </w:rPr>
        <w:t>vehikel</w:t>
      </w:r>
      <w:r w:rsidRPr="0061199B">
        <w:rPr>
          <w:rFonts w:ascii="Calibri" w:hAnsi="Calibri" w:cs="Cambria"/>
          <w:sz w:val="20"/>
          <w:szCs w:val="20"/>
          <w:lang w:val="de-CH"/>
        </w:rPr>
        <w:t xml:space="preserve">artige Skulpturen von Hang zur Schau: </w:t>
      </w:r>
      <w:r w:rsidRPr="0061199B">
        <w:rPr>
          <w:rFonts w:ascii="Calibri" w:hAnsi="Calibri" w:cs="Arial"/>
          <w:i/>
          <w:sz w:val="20"/>
          <w:szCs w:val="20"/>
          <w:lang w:val="de-CH"/>
        </w:rPr>
        <w:t>Going Home.</w:t>
      </w:r>
    </w:p>
    <w:p w:rsidR="00BF7981" w:rsidRDefault="00BF7981" w:rsidP="00BF7981">
      <w:pPr>
        <w:rPr>
          <w:rFonts w:ascii="Calibri" w:hAnsi="Calibri"/>
          <w:i/>
          <w:sz w:val="20"/>
          <w:szCs w:val="20"/>
          <w:lang w:val="de-CH"/>
        </w:rPr>
      </w:pPr>
    </w:p>
    <w:p w:rsidR="00BF7981" w:rsidRPr="0061199B" w:rsidRDefault="00BF7981" w:rsidP="00BF7981">
      <w:pPr>
        <w:rPr>
          <w:rFonts w:ascii="Calibri" w:hAnsi="Calibri"/>
          <w:sz w:val="20"/>
          <w:szCs w:val="20"/>
          <w:lang w:val="de-CH"/>
        </w:rPr>
      </w:pPr>
      <w:r w:rsidRPr="0061199B">
        <w:rPr>
          <w:rFonts w:ascii="Calibri" w:hAnsi="Calibri"/>
          <w:i/>
          <w:sz w:val="20"/>
          <w:szCs w:val="20"/>
          <w:lang w:val="de-CH"/>
        </w:rPr>
        <w:t xml:space="preserve">Coming Soon </w:t>
      </w:r>
      <w:r w:rsidRPr="0061199B">
        <w:rPr>
          <w:rFonts w:ascii="Calibri" w:hAnsi="Calibri"/>
          <w:sz w:val="20"/>
          <w:szCs w:val="20"/>
          <w:lang w:val="de-CH"/>
        </w:rPr>
        <w:t xml:space="preserve">kann in mindestens zwei Konfigurationen präsentiert werden, je nachdem in welcher Stimmung man sich befindet. Das ist für Hang’s Bemühungen </w:t>
      </w:r>
      <w:r>
        <w:rPr>
          <w:rFonts w:ascii="Calibri" w:hAnsi="Calibri"/>
          <w:sz w:val="20"/>
          <w:szCs w:val="20"/>
          <w:lang w:val="de-CH"/>
        </w:rPr>
        <w:t>typisch</w:t>
      </w:r>
      <w:r w:rsidRPr="0061199B">
        <w:rPr>
          <w:rFonts w:ascii="Calibri" w:hAnsi="Calibri"/>
          <w:sz w:val="20"/>
          <w:szCs w:val="20"/>
          <w:lang w:val="de-CH"/>
        </w:rPr>
        <w:t>, die herkömmliche Definition von „Skulptur“ - ein</w:t>
      </w:r>
      <w:r>
        <w:rPr>
          <w:rFonts w:ascii="Calibri" w:hAnsi="Calibri"/>
          <w:sz w:val="20"/>
          <w:szCs w:val="20"/>
          <w:lang w:val="de-CH"/>
        </w:rPr>
        <w:t>em</w:t>
      </w:r>
      <w:r w:rsidRPr="0061199B">
        <w:rPr>
          <w:rFonts w:ascii="Calibri" w:hAnsi="Calibri"/>
          <w:sz w:val="20"/>
          <w:szCs w:val="20"/>
          <w:lang w:val="de-CH"/>
        </w:rPr>
        <w:t xml:space="preserve"> Begriff, der normalerweise eine statische Eigenschaft impliziert - zu untergraben, indem er vielfache Möglichkeiten zur Erweiterung der Form des Werks bietet. In der Tat meint Hang, dass seine Skulpturen wie Spielzeuge betrachtet werden sollen. Er will die Leute dazu anregen, seine Kunst zu berühren und damit zu spielen.</w:t>
      </w:r>
    </w:p>
    <w:p w:rsidR="00BF7981" w:rsidRPr="0061199B" w:rsidRDefault="00BF7981" w:rsidP="00BF7981">
      <w:pPr>
        <w:rPr>
          <w:rFonts w:ascii="Calibri" w:hAnsi="Calibri"/>
          <w:sz w:val="20"/>
          <w:szCs w:val="20"/>
          <w:lang w:val="de-CH"/>
        </w:rPr>
      </w:pPr>
    </w:p>
    <w:p w:rsidR="00BF7981" w:rsidRPr="0061199B" w:rsidRDefault="003E1034" w:rsidP="00BF7981">
      <w:pPr>
        <w:rPr>
          <w:rFonts w:ascii="Calibri" w:hAnsi="Calibri" w:cs="Arial"/>
          <w:i/>
          <w:sz w:val="20"/>
          <w:szCs w:val="20"/>
          <w:lang w:val="de-CH"/>
        </w:rPr>
      </w:pPr>
      <w:r>
        <w:rPr>
          <w:rFonts w:ascii="Calibri" w:hAnsi="Calibri"/>
          <w:sz w:val="20"/>
          <w:szCs w:val="20"/>
          <w:lang w:val="de-CH"/>
        </w:rPr>
        <w:br w:type="page"/>
      </w:r>
      <w:r w:rsidR="00BF7981" w:rsidRPr="0061199B">
        <w:rPr>
          <w:rFonts w:ascii="Calibri" w:hAnsi="Calibri"/>
          <w:sz w:val="20"/>
          <w:szCs w:val="20"/>
          <w:lang w:val="de-CH"/>
        </w:rPr>
        <w:lastRenderedPageBreak/>
        <w:t xml:space="preserve">Hang’s Ausstellung im Jahre 2008 in Beijing unterstreicht diese Philosophie, hiess sie doch „Bitte </w:t>
      </w:r>
      <w:r w:rsidR="00BF7981" w:rsidRPr="0061199B">
        <w:rPr>
          <w:rFonts w:ascii="Calibri" w:hAnsi="Calibri" w:cs="Arial"/>
          <w:strike/>
          <w:sz w:val="20"/>
          <w:szCs w:val="20"/>
          <w:lang w:val="de-CH"/>
        </w:rPr>
        <w:t>nicht</w:t>
      </w:r>
      <w:r w:rsidR="00BF7981" w:rsidRPr="0061199B">
        <w:rPr>
          <w:rFonts w:ascii="Calibri" w:hAnsi="Calibri"/>
          <w:sz w:val="20"/>
          <w:szCs w:val="20"/>
          <w:lang w:val="de-CH"/>
        </w:rPr>
        <w:t xml:space="preserve"> berühren“ (</w:t>
      </w:r>
      <w:r w:rsidR="00BF7981" w:rsidRPr="0061199B">
        <w:rPr>
          <w:rFonts w:ascii="Calibri" w:hAnsi="Calibri" w:cs="Arial"/>
          <w:sz w:val="20"/>
          <w:szCs w:val="20"/>
          <w:lang w:val="de-CH"/>
        </w:rPr>
        <w:t xml:space="preserve">Please </w:t>
      </w:r>
      <w:r w:rsidR="00BF7981" w:rsidRPr="0061199B">
        <w:rPr>
          <w:rFonts w:ascii="Calibri" w:hAnsi="Calibri" w:cs="Arial"/>
          <w:strike/>
          <w:sz w:val="20"/>
          <w:szCs w:val="20"/>
          <w:lang w:val="de-CH"/>
        </w:rPr>
        <w:t>don’t</w:t>
      </w:r>
      <w:r w:rsidR="00BF7981" w:rsidRPr="0061199B">
        <w:rPr>
          <w:rFonts w:ascii="Calibri" w:hAnsi="Calibri" w:cs="Arial"/>
          <w:sz w:val="20"/>
          <w:szCs w:val="20"/>
          <w:lang w:val="de-CH"/>
        </w:rPr>
        <w:t xml:space="preserve"> touch), das „nicht“ ist durchgestrichen. Das sollte seine Enttäuschung über </w:t>
      </w:r>
      <w:r w:rsidR="00BF7981">
        <w:rPr>
          <w:rFonts w:ascii="Calibri" w:hAnsi="Calibri" w:cs="Arial"/>
          <w:sz w:val="20"/>
          <w:szCs w:val="20"/>
          <w:lang w:val="de-CH"/>
        </w:rPr>
        <w:t>eine</w:t>
      </w:r>
      <w:r w:rsidR="00BF7981" w:rsidRPr="0061199B">
        <w:rPr>
          <w:rFonts w:ascii="Calibri" w:hAnsi="Calibri" w:cs="Arial"/>
          <w:sz w:val="20"/>
          <w:szCs w:val="20"/>
          <w:lang w:val="de-CH"/>
        </w:rPr>
        <w:t xml:space="preserve"> goldene Regel der meisten Museen und Galerien rund um die Welt zum Ausdruck bringen. Er sagt: </w:t>
      </w:r>
      <w:r w:rsidR="00BF7981" w:rsidRPr="0061199B">
        <w:rPr>
          <w:rFonts w:ascii="Calibri" w:hAnsi="Calibri" w:cs="Arial"/>
          <w:i/>
          <w:sz w:val="20"/>
          <w:szCs w:val="20"/>
          <w:lang w:val="de-CH"/>
        </w:rPr>
        <w:t>„Wenn ich mir eine Ausstellung von Kunstwerken ansehe, dann bemerke ich immer wieder in einer Ecke das Schild „Bitte nicht berühren“. Ich empfinde das als eine Barriere zwischen dem Kunstwerk und dem Publikum. Mein</w:t>
      </w:r>
      <w:r w:rsidR="00BF7981">
        <w:rPr>
          <w:rFonts w:ascii="Calibri" w:hAnsi="Calibri" w:cs="Arial"/>
          <w:i/>
          <w:sz w:val="20"/>
          <w:szCs w:val="20"/>
          <w:lang w:val="de-CH"/>
        </w:rPr>
        <w:t>e</w:t>
      </w:r>
      <w:r w:rsidR="00BF7981" w:rsidRPr="0061199B">
        <w:rPr>
          <w:rFonts w:ascii="Calibri" w:hAnsi="Calibri" w:cs="Arial"/>
          <w:i/>
          <w:sz w:val="20"/>
          <w:szCs w:val="20"/>
          <w:lang w:val="de-CH"/>
        </w:rPr>
        <w:t xml:space="preserve"> Absicht besteht darin, Kunst näher an uns heranzubringen, Spielzeuge als Skulpturen zu schaffen und </w:t>
      </w:r>
      <w:r w:rsidR="00BF7981">
        <w:rPr>
          <w:rFonts w:ascii="Calibri" w:hAnsi="Calibri" w:cs="Arial"/>
          <w:i/>
          <w:sz w:val="20"/>
          <w:szCs w:val="20"/>
          <w:lang w:val="de-CH"/>
        </w:rPr>
        <w:t>im umgekehrten Fall</w:t>
      </w:r>
      <w:r w:rsidR="00BF7981" w:rsidRPr="0061199B">
        <w:rPr>
          <w:rFonts w:ascii="Calibri" w:hAnsi="Calibri" w:cs="Arial"/>
          <w:i/>
          <w:sz w:val="20"/>
          <w:szCs w:val="20"/>
          <w:lang w:val="de-CH"/>
        </w:rPr>
        <w:t xml:space="preserve"> Skulpturen als Spielzeuge. Ich mag verschiedene Arten von Spielen und Spielzeug, dies </w:t>
      </w:r>
      <w:r w:rsidR="00BF7981">
        <w:rPr>
          <w:rFonts w:ascii="Calibri" w:hAnsi="Calibri" w:cs="Arial"/>
          <w:i/>
          <w:sz w:val="20"/>
          <w:szCs w:val="20"/>
          <w:lang w:val="de-CH"/>
        </w:rPr>
        <w:t>inspiriert</w:t>
      </w:r>
      <w:r w:rsidR="00BF7981" w:rsidRPr="0061199B">
        <w:rPr>
          <w:rFonts w:ascii="Calibri" w:hAnsi="Calibri" w:cs="Arial"/>
          <w:i/>
          <w:sz w:val="20"/>
          <w:szCs w:val="20"/>
          <w:lang w:val="de-CH"/>
        </w:rPr>
        <w:t xml:space="preserve"> meine Skulpturen.“</w:t>
      </w:r>
    </w:p>
    <w:p w:rsidR="00BF7981" w:rsidRPr="0061199B" w:rsidRDefault="00BF7981" w:rsidP="00BF7981">
      <w:pPr>
        <w:rPr>
          <w:rFonts w:ascii="Calibri" w:hAnsi="Calibri" w:cs="Arial"/>
          <w:i/>
          <w:sz w:val="20"/>
          <w:szCs w:val="20"/>
          <w:lang w:val="de-CH"/>
        </w:rPr>
      </w:pPr>
    </w:p>
    <w:p w:rsidR="00BF7981" w:rsidRPr="0061199B" w:rsidRDefault="00BF7981" w:rsidP="00BF7981">
      <w:pPr>
        <w:rPr>
          <w:rFonts w:ascii="Calibri" w:hAnsi="Calibri"/>
          <w:i/>
          <w:sz w:val="20"/>
          <w:szCs w:val="20"/>
          <w:lang w:val="de-CH"/>
        </w:rPr>
      </w:pPr>
      <w:r w:rsidRPr="0061199B">
        <w:rPr>
          <w:rFonts w:ascii="Calibri" w:hAnsi="Calibri"/>
          <w:sz w:val="20"/>
          <w:szCs w:val="20"/>
          <w:lang w:val="de-CH"/>
        </w:rPr>
        <w:t>Es kommt dah</w:t>
      </w:r>
      <w:r>
        <w:rPr>
          <w:rFonts w:ascii="Calibri" w:hAnsi="Calibri"/>
          <w:sz w:val="20"/>
          <w:szCs w:val="20"/>
          <w:lang w:val="de-CH"/>
        </w:rPr>
        <w:t>er nicht überraschend, dass Hang -</w:t>
      </w:r>
      <w:r w:rsidRPr="0061199B">
        <w:rPr>
          <w:rFonts w:ascii="Calibri" w:hAnsi="Calibri"/>
          <w:sz w:val="20"/>
          <w:szCs w:val="20"/>
          <w:lang w:val="de-CH"/>
        </w:rPr>
        <w:t xml:space="preserve"> im Gegensatz zu manchen Künstlern seiner Heimat</w:t>
      </w:r>
      <w:r>
        <w:rPr>
          <w:rFonts w:ascii="Calibri" w:hAnsi="Calibri"/>
          <w:sz w:val="20"/>
          <w:szCs w:val="20"/>
          <w:lang w:val="de-CH"/>
        </w:rPr>
        <w:t xml:space="preserve"> -</w:t>
      </w:r>
      <w:r w:rsidRPr="0061199B">
        <w:rPr>
          <w:rFonts w:ascii="Calibri" w:hAnsi="Calibri"/>
          <w:sz w:val="20"/>
          <w:szCs w:val="20"/>
          <w:lang w:val="de-CH"/>
        </w:rPr>
        <w:t xml:space="preserve"> nicht vorgibt, sozial aktiv oder als politischer Kritiker zu agieren.</w:t>
      </w:r>
      <w:r>
        <w:rPr>
          <w:rFonts w:ascii="Calibri" w:hAnsi="Calibri"/>
          <w:sz w:val="20"/>
          <w:szCs w:val="20"/>
          <w:lang w:val="de-CH"/>
        </w:rPr>
        <w:t xml:space="preserve"> </w:t>
      </w:r>
      <w:r w:rsidRPr="0061199B">
        <w:rPr>
          <w:rFonts w:ascii="Calibri" w:hAnsi="Calibri"/>
          <w:sz w:val="20"/>
          <w:szCs w:val="20"/>
          <w:lang w:val="de-CH"/>
        </w:rPr>
        <w:t>„</w:t>
      </w:r>
      <w:r w:rsidRPr="0061199B">
        <w:rPr>
          <w:rFonts w:ascii="Calibri" w:hAnsi="Calibri"/>
          <w:i/>
          <w:sz w:val="20"/>
          <w:szCs w:val="20"/>
          <w:lang w:val="de-CH"/>
        </w:rPr>
        <w:t>Ich würde lügen, wenn ich behaupte, dass ich das im Sinne einer Mission mache, um Geschichte zu schreiben</w:t>
      </w:r>
      <w:r>
        <w:rPr>
          <w:rFonts w:ascii="Calibri" w:hAnsi="Calibri"/>
          <w:i/>
          <w:sz w:val="20"/>
          <w:szCs w:val="20"/>
          <w:lang w:val="de-CH"/>
        </w:rPr>
        <w:t>,</w:t>
      </w:r>
      <w:r w:rsidRPr="0061199B">
        <w:rPr>
          <w:rFonts w:ascii="Calibri" w:hAnsi="Calibri"/>
          <w:i/>
          <w:sz w:val="20"/>
          <w:szCs w:val="20"/>
          <w:lang w:val="de-CH"/>
        </w:rPr>
        <w:t xml:space="preserve"> oder </w:t>
      </w:r>
      <w:r>
        <w:rPr>
          <w:rFonts w:ascii="Calibri" w:hAnsi="Calibri"/>
          <w:i/>
          <w:sz w:val="20"/>
          <w:szCs w:val="20"/>
          <w:lang w:val="de-CH"/>
        </w:rPr>
        <w:t xml:space="preserve">gar </w:t>
      </w:r>
      <w:r w:rsidRPr="0061199B">
        <w:rPr>
          <w:rFonts w:ascii="Calibri" w:hAnsi="Calibri"/>
          <w:i/>
          <w:sz w:val="20"/>
          <w:szCs w:val="20"/>
          <w:lang w:val="de-CH"/>
        </w:rPr>
        <w:t>in meiner Sozialverantwortung als Künstler. Ich mag es ganz einfach</w:t>
      </w:r>
      <w:r w:rsidRPr="0061199B">
        <w:rPr>
          <w:rFonts w:ascii="Calibri" w:hAnsi="Calibri"/>
          <w:sz w:val="20"/>
          <w:szCs w:val="20"/>
          <w:lang w:val="de-CH"/>
        </w:rPr>
        <w:t>,“ meint er dazu</w:t>
      </w:r>
      <w:r w:rsidRPr="0061199B">
        <w:rPr>
          <w:rFonts w:ascii="Calibri" w:hAnsi="Calibri"/>
          <w:i/>
          <w:sz w:val="20"/>
          <w:szCs w:val="20"/>
          <w:lang w:val="de-CH"/>
        </w:rPr>
        <w:t>. „Und darüber hinaus, wenn ich da</w:t>
      </w:r>
      <w:r>
        <w:rPr>
          <w:rFonts w:ascii="Calibri" w:hAnsi="Calibri"/>
          <w:i/>
          <w:sz w:val="20"/>
          <w:szCs w:val="20"/>
          <w:lang w:val="de-CH"/>
        </w:rPr>
        <w:t>von</w:t>
      </w:r>
      <w:r w:rsidRPr="0061199B">
        <w:rPr>
          <w:rFonts w:ascii="Calibri" w:hAnsi="Calibri"/>
          <w:i/>
          <w:sz w:val="20"/>
          <w:szCs w:val="20"/>
          <w:lang w:val="de-CH"/>
        </w:rPr>
        <w:t xml:space="preserve"> gut leben kann, reicht </w:t>
      </w:r>
      <w:r>
        <w:rPr>
          <w:rFonts w:ascii="Calibri" w:hAnsi="Calibri"/>
          <w:i/>
          <w:sz w:val="20"/>
          <w:szCs w:val="20"/>
          <w:lang w:val="de-CH"/>
        </w:rPr>
        <w:t xml:space="preserve">mir </w:t>
      </w:r>
      <w:r w:rsidRPr="0061199B">
        <w:rPr>
          <w:rFonts w:ascii="Calibri" w:hAnsi="Calibri"/>
          <w:i/>
          <w:sz w:val="20"/>
          <w:szCs w:val="20"/>
          <w:lang w:val="de-CH"/>
        </w:rPr>
        <w:t>das</w:t>
      </w:r>
      <w:r>
        <w:rPr>
          <w:rFonts w:ascii="Calibri" w:hAnsi="Calibri"/>
          <w:i/>
          <w:sz w:val="20"/>
          <w:szCs w:val="20"/>
          <w:lang w:val="de-CH"/>
        </w:rPr>
        <w:t xml:space="preserve"> vollkommen aus</w:t>
      </w:r>
      <w:r w:rsidRPr="0061199B">
        <w:rPr>
          <w:rFonts w:ascii="Calibri" w:hAnsi="Calibri"/>
          <w:i/>
          <w:sz w:val="20"/>
          <w:szCs w:val="20"/>
          <w:lang w:val="de-CH"/>
        </w:rPr>
        <w:t>.“</w:t>
      </w:r>
    </w:p>
    <w:p w:rsidR="00BF7981" w:rsidRPr="0061199B" w:rsidRDefault="00BF7981" w:rsidP="00BF7981">
      <w:pPr>
        <w:rPr>
          <w:rFonts w:ascii="Calibri" w:hAnsi="Calibri"/>
          <w:i/>
          <w:sz w:val="20"/>
          <w:szCs w:val="20"/>
          <w:lang w:val="de-CH"/>
        </w:rPr>
      </w:pPr>
    </w:p>
    <w:p w:rsidR="00BF7981" w:rsidRPr="0061199B" w:rsidRDefault="00BF7981" w:rsidP="00BF7981">
      <w:pPr>
        <w:rPr>
          <w:rFonts w:ascii="Calibri" w:hAnsi="Calibri"/>
          <w:i/>
          <w:sz w:val="20"/>
          <w:szCs w:val="20"/>
          <w:lang w:val="de-CH"/>
        </w:rPr>
      </w:pPr>
      <w:r w:rsidRPr="0061199B">
        <w:rPr>
          <w:rFonts w:ascii="Calibri" w:hAnsi="Calibri"/>
          <w:sz w:val="20"/>
          <w:szCs w:val="20"/>
          <w:lang w:val="de-CH"/>
        </w:rPr>
        <w:t xml:space="preserve">Seit er mit </w:t>
      </w:r>
      <w:r>
        <w:rPr>
          <w:rFonts w:ascii="Calibri" w:hAnsi="Calibri"/>
          <w:sz w:val="20"/>
          <w:szCs w:val="20"/>
          <w:lang w:val="de-CH"/>
        </w:rPr>
        <w:t>seiner</w:t>
      </w:r>
      <w:r w:rsidRPr="0061199B">
        <w:rPr>
          <w:rFonts w:ascii="Calibri" w:hAnsi="Calibri"/>
          <w:sz w:val="20"/>
          <w:szCs w:val="20"/>
          <w:lang w:val="de-CH"/>
        </w:rPr>
        <w:t xml:space="preserve"> Arbeit an</w:t>
      </w:r>
      <w:r>
        <w:rPr>
          <w:rFonts w:ascii="Calibri" w:hAnsi="Calibri"/>
          <w:sz w:val="20"/>
          <w:szCs w:val="20"/>
          <w:lang w:val="de-CH"/>
        </w:rPr>
        <w:t xml:space="preserve"> Skulpturen begonnen hat, zeigt</w:t>
      </w:r>
      <w:r w:rsidRPr="0061199B">
        <w:rPr>
          <w:rFonts w:ascii="Calibri" w:hAnsi="Calibri"/>
          <w:sz w:val="20"/>
          <w:szCs w:val="20"/>
          <w:lang w:val="de-CH"/>
        </w:rPr>
        <w:t xml:space="preserve"> Hang einen grossen Hang zu Stahl, </w:t>
      </w:r>
      <w:r>
        <w:rPr>
          <w:rFonts w:ascii="Calibri" w:hAnsi="Calibri"/>
          <w:sz w:val="20"/>
          <w:szCs w:val="20"/>
          <w:lang w:val="de-CH"/>
        </w:rPr>
        <w:t>das Material fesselt</w:t>
      </w:r>
      <w:r w:rsidRPr="0061199B">
        <w:rPr>
          <w:rFonts w:ascii="Calibri" w:hAnsi="Calibri"/>
          <w:sz w:val="20"/>
          <w:szCs w:val="20"/>
          <w:lang w:val="de-CH"/>
        </w:rPr>
        <w:t xml:space="preserve"> ihn aufgrund seiner Kraft und seines Hochglanzes. Er erläutert: </w:t>
      </w:r>
      <w:r w:rsidRPr="0061199B">
        <w:rPr>
          <w:rFonts w:ascii="Calibri" w:hAnsi="Calibri"/>
          <w:i/>
          <w:sz w:val="20"/>
          <w:szCs w:val="20"/>
          <w:lang w:val="de-CH"/>
        </w:rPr>
        <w:t xml:space="preserve">„Vielleicht </w:t>
      </w:r>
      <w:r>
        <w:rPr>
          <w:rFonts w:ascii="Calibri" w:hAnsi="Calibri"/>
          <w:i/>
          <w:sz w:val="20"/>
          <w:szCs w:val="20"/>
          <w:lang w:val="de-CH"/>
        </w:rPr>
        <w:t xml:space="preserve">sind </w:t>
      </w:r>
      <w:r w:rsidRPr="0061199B">
        <w:rPr>
          <w:rFonts w:ascii="Calibri" w:hAnsi="Calibri"/>
          <w:i/>
          <w:sz w:val="20"/>
          <w:szCs w:val="20"/>
          <w:lang w:val="de-CH"/>
        </w:rPr>
        <w:t>es der Glanz des Metalls und die Dauerhaftigkeit, die mich anziehen. Metall ist wesentlich stärker als Stein oder Holz und bleibt dennoch formbar. Ich glaube, dass die veränderbare Dynamik des Metalls menschlichen Eigenschaften gleicht.“</w:t>
      </w:r>
    </w:p>
    <w:p w:rsidR="00BF7981" w:rsidRPr="0061199B" w:rsidRDefault="00BF7981" w:rsidP="00BF7981">
      <w:pPr>
        <w:rPr>
          <w:rFonts w:ascii="Calibri" w:hAnsi="Calibri"/>
          <w:sz w:val="20"/>
          <w:szCs w:val="20"/>
          <w:lang w:val="de-CH"/>
        </w:rPr>
      </w:pPr>
    </w:p>
    <w:p w:rsidR="00BF7981" w:rsidRPr="0061199B" w:rsidRDefault="00BF7981" w:rsidP="00BF7981">
      <w:pPr>
        <w:rPr>
          <w:rFonts w:ascii="Calibri" w:hAnsi="Calibri" w:cs="Arial"/>
          <w:i/>
          <w:sz w:val="20"/>
          <w:szCs w:val="20"/>
          <w:lang w:val="de-CH"/>
        </w:rPr>
      </w:pPr>
      <w:r w:rsidRPr="0061199B">
        <w:rPr>
          <w:rFonts w:ascii="Calibri" w:hAnsi="Calibri"/>
          <w:sz w:val="20"/>
          <w:szCs w:val="20"/>
          <w:lang w:val="de-CH"/>
        </w:rPr>
        <w:t xml:space="preserve">Der Gründer und Kreativdirektor von </w:t>
      </w:r>
      <w:r w:rsidRPr="0061199B">
        <w:rPr>
          <w:rFonts w:ascii="Calibri" w:hAnsi="Calibri" w:cs="Arial"/>
          <w:sz w:val="20"/>
          <w:szCs w:val="20"/>
          <w:lang w:val="de-CH"/>
        </w:rPr>
        <w:t>MB&amp;F wurde vor wenigen Jahren zunächst durch einen chinesischen Kunstsammlerfreund mit Xia Hang bekannt gemacht und besuchte ihn in seiner Werkstatt in einem Vorort von Beijing. „</w:t>
      </w:r>
      <w:r w:rsidRPr="0061199B">
        <w:rPr>
          <w:rFonts w:ascii="Calibri" w:hAnsi="Calibri" w:cs="Arial"/>
          <w:i/>
          <w:sz w:val="20"/>
          <w:szCs w:val="20"/>
          <w:lang w:val="de-CH"/>
        </w:rPr>
        <w:t>Ich fühlte mich wie ein Kind in einer Spielzeugfabrik!“</w:t>
      </w:r>
      <w:r w:rsidRPr="0061199B">
        <w:rPr>
          <w:rFonts w:ascii="Calibri" w:hAnsi="Calibri" w:cs="Arial"/>
          <w:sz w:val="20"/>
          <w:szCs w:val="20"/>
          <w:lang w:val="de-CH"/>
        </w:rPr>
        <w:t xml:space="preserve">, sagt Büsser, der dann rasch dem Künstler eine Ausstellung einiger seiner Stücke in der MB&amp;F M.A.D. Galerie in Genf </w:t>
      </w:r>
      <w:r>
        <w:rPr>
          <w:rFonts w:ascii="Calibri" w:hAnsi="Calibri" w:cs="Arial"/>
          <w:sz w:val="20"/>
          <w:szCs w:val="20"/>
          <w:lang w:val="de-CH"/>
        </w:rPr>
        <w:t>anbot</w:t>
      </w:r>
      <w:r w:rsidRPr="0061199B">
        <w:rPr>
          <w:rFonts w:ascii="Calibri" w:hAnsi="Calibri" w:cs="Arial"/>
          <w:sz w:val="20"/>
          <w:szCs w:val="20"/>
          <w:lang w:val="de-CH"/>
        </w:rPr>
        <w:t xml:space="preserve">. </w:t>
      </w:r>
      <w:r w:rsidRPr="0061199B">
        <w:rPr>
          <w:rFonts w:ascii="Calibri" w:hAnsi="Calibri" w:cs="Arial"/>
          <w:i/>
          <w:sz w:val="20"/>
          <w:szCs w:val="20"/>
          <w:lang w:val="de-CH"/>
        </w:rPr>
        <w:t>„Die M.A.D.-Galerie ist eine einzigartige Galerie mit einem besonderen Ambiente. Mechanische Kunst zählt zu einem meiner Lieblingsthemen.“</w:t>
      </w:r>
    </w:p>
    <w:p w:rsidR="00BF7981" w:rsidRPr="0061199B" w:rsidRDefault="00BF7981" w:rsidP="00BF7981">
      <w:pPr>
        <w:rPr>
          <w:rFonts w:ascii="Calibri" w:hAnsi="Calibri" w:cs="Arial"/>
          <w:i/>
          <w:sz w:val="20"/>
          <w:szCs w:val="20"/>
          <w:lang w:val="de-CH"/>
        </w:rPr>
      </w:pPr>
    </w:p>
    <w:p w:rsidR="00BF7981" w:rsidRPr="0061199B" w:rsidRDefault="00BF7981" w:rsidP="00BF7981">
      <w:pPr>
        <w:rPr>
          <w:rFonts w:ascii="Calibri" w:hAnsi="Calibri" w:cs="Arial"/>
          <w:sz w:val="20"/>
          <w:szCs w:val="20"/>
          <w:lang w:val="de-CH"/>
        </w:rPr>
      </w:pPr>
      <w:r w:rsidRPr="0061199B">
        <w:rPr>
          <w:rFonts w:ascii="Calibri" w:hAnsi="Calibri"/>
          <w:sz w:val="20"/>
          <w:szCs w:val="20"/>
          <w:lang w:val="de-CH"/>
        </w:rPr>
        <w:t xml:space="preserve">Die Beziehung zwischen Hang und </w:t>
      </w:r>
      <w:r w:rsidRPr="0061199B">
        <w:rPr>
          <w:rFonts w:ascii="Calibri" w:hAnsi="Calibri" w:cs="Arial"/>
          <w:sz w:val="20"/>
          <w:szCs w:val="20"/>
          <w:lang w:val="de-CH"/>
        </w:rPr>
        <w:t xml:space="preserve">MB&amp;F klappte </w:t>
      </w:r>
      <w:r>
        <w:rPr>
          <w:rFonts w:ascii="Calibri" w:hAnsi="Calibri" w:cs="Arial"/>
          <w:sz w:val="20"/>
          <w:szCs w:val="20"/>
          <w:lang w:val="de-CH"/>
        </w:rPr>
        <w:t xml:space="preserve">und führte dazu, dass er an der </w:t>
      </w:r>
      <w:r w:rsidRPr="0061199B">
        <w:rPr>
          <w:rFonts w:ascii="Calibri" w:hAnsi="Calibri" w:cs="Arial"/>
          <w:sz w:val="20"/>
          <w:szCs w:val="20"/>
          <w:lang w:val="de-CH"/>
        </w:rPr>
        <w:t xml:space="preserve">Legacy Machine No.1 Xia Hang mitarbeitete. LM1 Xia Hing bewahrt alle typischen Merkmale einer aus dem 19. Jahrhundert inspirierten Taschenuhr </w:t>
      </w:r>
      <w:r>
        <w:rPr>
          <w:rFonts w:ascii="Calibri" w:hAnsi="Calibri" w:cs="Arial"/>
          <w:sz w:val="20"/>
          <w:szCs w:val="20"/>
          <w:lang w:val="de-CH"/>
        </w:rPr>
        <w:t>gleich</w:t>
      </w:r>
      <w:r w:rsidRPr="0061199B">
        <w:rPr>
          <w:rFonts w:ascii="Calibri" w:hAnsi="Calibri" w:cs="Arial"/>
          <w:sz w:val="20"/>
          <w:szCs w:val="20"/>
          <w:lang w:val="de-CH"/>
        </w:rPr>
        <w:t xml:space="preserve"> der ursprünglichen LM1, allerdings mit einer kleinen Wendung. Die Gangreserve wird nun von einem winzigen, hochpolierten Kommamann aus Aluminium – von Xia Hang entworfen – angezeigt. Der Mann sitzt aufrecht, wenn voll aufgezogen (Mr. Up – Herr </w:t>
      </w:r>
      <w:r>
        <w:rPr>
          <w:rFonts w:ascii="Calibri" w:hAnsi="Calibri" w:cs="Arial"/>
          <w:sz w:val="20"/>
          <w:szCs w:val="20"/>
          <w:lang w:val="de-CH"/>
        </w:rPr>
        <w:t>Hoch</w:t>
      </w:r>
      <w:r w:rsidRPr="0061199B">
        <w:rPr>
          <w:rFonts w:ascii="Calibri" w:hAnsi="Calibri" w:cs="Arial"/>
          <w:sz w:val="20"/>
          <w:szCs w:val="20"/>
          <w:lang w:val="de-CH"/>
        </w:rPr>
        <w:t>)</w:t>
      </w:r>
      <w:r>
        <w:rPr>
          <w:rFonts w:ascii="Calibri" w:hAnsi="Calibri" w:cs="Arial"/>
          <w:sz w:val="20"/>
          <w:szCs w:val="20"/>
          <w:lang w:val="de-CH"/>
        </w:rPr>
        <w:t>,</w:t>
      </w:r>
      <w:r w:rsidRPr="0061199B">
        <w:rPr>
          <w:rFonts w:ascii="Calibri" w:hAnsi="Calibri" w:cs="Arial"/>
          <w:sz w:val="20"/>
          <w:szCs w:val="20"/>
          <w:lang w:val="de-CH"/>
        </w:rPr>
        <w:t xml:space="preserve"> und fällt im Zuge des Kraft</w:t>
      </w:r>
      <w:r>
        <w:rPr>
          <w:rFonts w:ascii="Calibri" w:hAnsi="Calibri" w:cs="Arial"/>
          <w:sz w:val="20"/>
          <w:szCs w:val="20"/>
          <w:lang w:val="de-CH"/>
        </w:rPr>
        <w:t>rückgangs</w:t>
      </w:r>
      <w:r w:rsidRPr="0061199B">
        <w:rPr>
          <w:rFonts w:ascii="Calibri" w:hAnsi="Calibri" w:cs="Arial"/>
          <w:sz w:val="20"/>
          <w:szCs w:val="20"/>
          <w:lang w:val="de-CH"/>
        </w:rPr>
        <w:t xml:space="preserve"> allmählich über (Mr. Down – Herr Unten). LM1 Xia Hang </w:t>
      </w:r>
      <w:r>
        <w:rPr>
          <w:rFonts w:ascii="Calibri" w:hAnsi="Calibri" w:cs="Arial"/>
          <w:sz w:val="20"/>
          <w:szCs w:val="20"/>
          <w:lang w:val="de-CH"/>
        </w:rPr>
        <w:t>wird von</w:t>
      </w:r>
      <w:r w:rsidRPr="0061199B">
        <w:rPr>
          <w:rFonts w:ascii="Calibri" w:hAnsi="Calibri" w:cs="Arial"/>
          <w:sz w:val="20"/>
          <w:szCs w:val="20"/>
          <w:lang w:val="de-CH"/>
        </w:rPr>
        <w:t xml:space="preserve"> zwei Skulpturen in voller Grö</w:t>
      </w:r>
      <w:r>
        <w:rPr>
          <w:rFonts w:ascii="Calibri" w:hAnsi="Calibri" w:cs="Arial"/>
          <w:sz w:val="20"/>
          <w:szCs w:val="20"/>
          <w:lang w:val="de-CH"/>
        </w:rPr>
        <w:t>ss</w:t>
      </w:r>
      <w:r w:rsidRPr="0061199B">
        <w:rPr>
          <w:rFonts w:ascii="Calibri" w:hAnsi="Calibri" w:cs="Arial"/>
          <w:sz w:val="20"/>
          <w:szCs w:val="20"/>
          <w:lang w:val="de-CH"/>
        </w:rPr>
        <w:t xml:space="preserve">e des Mr. Up and Mr. Down - in Edelstahl und vom Künstler signiert - </w:t>
      </w:r>
      <w:r>
        <w:rPr>
          <w:rFonts w:ascii="Calibri" w:hAnsi="Calibri" w:cs="Arial"/>
          <w:sz w:val="20"/>
          <w:szCs w:val="20"/>
          <w:lang w:val="de-CH"/>
        </w:rPr>
        <w:t>begleitet</w:t>
      </w:r>
      <w:r w:rsidRPr="0061199B">
        <w:rPr>
          <w:rFonts w:ascii="Calibri" w:hAnsi="Calibri" w:cs="Arial"/>
          <w:sz w:val="20"/>
          <w:szCs w:val="20"/>
          <w:lang w:val="de-CH"/>
        </w:rPr>
        <w:t>.</w:t>
      </w:r>
    </w:p>
    <w:p w:rsidR="00BF7981" w:rsidRPr="0061199B" w:rsidRDefault="00BF7981" w:rsidP="00BF7981">
      <w:pPr>
        <w:rPr>
          <w:rFonts w:ascii="Calibri" w:hAnsi="Calibri" w:cs="Arial"/>
          <w:sz w:val="20"/>
          <w:szCs w:val="20"/>
          <w:lang w:val="de-CH"/>
        </w:rPr>
      </w:pPr>
    </w:p>
    <w:p w:rsidR="00BF7981" w:rsidRPr="0061199B" w:rsidRDefault="00BF7981" w:rsidP="00BF7981">
      <w:pPr>
        <w:rPr>
          <w:rFonts w:ascii="Calibri" w:hAnsi="Calibri" w:cs="Arial"/>
          <w:i/>
          <w:sz w:val="20"/>
          <w:szCs w:val="20"/>
          <w:lang w:val="de-CH"/>
        </w:rPr>
      </w:pPr>
      <w:r w:rsidRPr="0061199B">
        <w:rPr>
          <w:rFonts w:ascii="Calibri" w:hAnsi="Calibri" w:cs="Arial"/>
          <w:i/>
          <w:sz w:val="20"/>
          <w:szCs w:val="20"/>
          <w:lang w:val="de-CH"/>
        </w:rPr>
        <w:t>„Durch eine Kuratierung dieser tollen Künstler bei unsere</w:t>
      </w:r>
      <w:r>
        <w:rPr>
          <w:rFonts w:ascii="Calibri" w:hAnsi="Calibri" w:cs="Arial"/>
          <w:i/>
          <w:sz w:val="20"/>
          <w:szCs w:val="20"/>
          <w:lang w:val="de-CH"/>
        </w:rPr>
        <w:t>r</w:t>
      </w:r>
      <w:r w:rsidRPr="0061199B">
        <w:rPr>
          <w:rFonts w:ascii="Calibri" w:hAnsi="Calibri" w:cs="Arial"/>
          <w:i/>
          <w:sz w:val="20"/>
          <w:szCs w:val="20"/>
          <w:lang w:val="de-CH"/>
        </w:rPr>
        <w:t xml:space="preserve"> M.A.D.-Galerie wurde eine Fülle an Möglichkeiten zu gemeinsamen Schöpfungen mit den Maschinen von MB&amp;F eröffnet“,</w:t>
      </w:r>
      <w:r w:rsidRPr="0061199B">
        <w:rPr>
          <w:rFonts w:ascii="Calibri" w:hAnsi="Calibri" w:cs="Arial"/>
          <w:sz w:val="20"/>
          <w:szCs w:val="20"/>
          <w:lang w:val="de-CH"/>
        </w:rPr>
        <w:t xml:space="preserve"> stellt Büsser fest. „</w:t>
      </w:r>
      <w:r w:rsidRPr="0061199B">
        <w:rPr>
          <w:rFonts w:ascii="Calibri" w:hAnsi="Calibri" w:cs="Arial"/>
          <w:i/>
          <w:sz w:val="20"/>
          <w:szCs w:val="20"/>
          <w:lang w:val="de-CH"/>
        </w:rPr>
        <w:t>Legacy Machine No.1 Xia Hang ist das erste Mal – und hoffentlich nicht das letzte Mal-, bei dem es zu einer gegenseitigen Befruchtung zwischen einem Künstler der MB&amp;F M.A.D. Galerie und einer MB&amp;F Uhr kam.“</w:t>
      </w:r>
    </w:p>
    <w:p w:rsidR="00BF7981" w:rsidRPr="0061199B" w:rsidRDefault="00BF7981" w:rsidP="00BF7981">
      <w:pPr>
        <w:rPr>
          <w:rFonts w:ascii="Calibri" w:hAnsi="Calibri" w:cs="Arial"/>
          <w:sz w:val="20"/>
          <w:szCs w:val="20"/>
          <w:lang w:val="de-CH"/>
        </w:rPr>
      </w:pPr>
    </w:p>
    <w:p w:rsidR="009345C8" w:rsidRPr="00283967" w:rsidRDefault="00BF7981" w:rsidP="00BF7981">
      <w:pPr>
        <w:rPr>
          <w:rFonts w:ascii="Calibri" w:hAnsi="Calibri" w:cs="Calibri"/>
          <w:sz w:val="20"/>
          <w:szCs w:val="20"/>
          <w:lang w:val="de-CH"/>
        </w:rPr>
      </w:pPr>
      <w:r w:rsidRPr="0061199B">
        <w:rPr>
          <w:rFonts w:ascii="Calibri" w:hAnsi="Calibri" w:cs="Arial"/>
          <w:sz w:val="20"/>
          <w:szCs w:val="20"/>
          <w:lang w:val="de-CH"/>
        </w:rPr>
        <w:t>Was immer Sie für dieses Jahr planen, verpassen Sie nicht, die kinetischen Skulpturen von Xia Hang in der MB&amp;F M.A.D. Galerie in Genf zu bewundern.</w:t>
      </w:r>
    </w:p>
    <w:p w:rsidR="000B6094" w:rsidRPr="003A33D9" w:rsidRDefault="000B6094">
      <w:pPr>
        <w:rPr>
          <w:rFonts w:ascii="Calibri" w:hAnsi="Calibri" w:cs="Arial"/>
          <w:sz w:val="20"/>
          <w:szCs w:val="20"/>
          <w:lang w:val="de-DE"/>
        </w:rPr>
      </w:pPr>
    </w:p>
    <w:p w:rsidR="0081060E" w:rsidRPr="003A33D9" w:rsidRDefault="0081060E">
      <w:pPr>
        <w:rPr>
          <w:sz w:val="20"/>
          <w:szCs w:val="20"/>
          <w:lang w:val="de-DE"/>
        </w:rPr>
      </w:pPr>
    </w:p>
    <w:p w:rsidR="009C218A" w:rsidRPr="003A33D9" w:rsidRDefault="009C218A">
      <w:pPr>
        <w:rPr>
          <w:sz w:val="20"/>
          <w:szCs w:val="20"/>
          <w:lang w:val="de-DE"/>
        </w:rPr>
      </w:pPr>
    </w:p>
    <w:p w:rsidR="009C218A" w:rsidRPr="003A33D9" w:rsidRDefault="009C218A">
      <w:pPr>
        <w:rPr>
          <w:sz w:val="20"/>
          <w:szCs w:val="20"/>
          <w:lang w:val="de-DE"/>
        </w:rPr>
      </w:pPr>
    </w:p>
    <w:p w:rsidR="009C218A" w:rsidRPr="003A33D9" w:rsidRDefault="009C218A">
      <w:pPr>
        <w:rPr>
          <w:sz w:val="20"/>
          <w:szCs w:val="20"/>
          <w:lang w:val="de-DE"/>
        </w:rPr>
      </w:pPr>
    </w:p>
    <w:p w:rsidR="009C218A" w:rsidRPr="003A33D9" w:rsidRDefault="009C218A">
      <w:pPr>
        <w:rPr>
          <w:sz w:val="20"/>
          <w:szCs w:val="20"/>
          <w:lang w:val="de-DE"/>
        </w:rPr>
      </w:pPr>
    </w:p>
    <w:p w:rsidR="009C218A" w:rsidRPr="003A33D9" w:rsidRDefault="009C218A">
      <w:pPr>
        <w:rPr>
          <w:sz w:val="20"/>
          <w:szCs w:val="20"/>
          <w:lang w:val="de-DE"/>
        </w:rPr>
      </w:pPr>
    </w:p>
    <w:sectPr w:rsidR="009C218A" w:rsidRPr="003A33D9" w:rsidSect="00BF7981">
      <w:headerReference w:type="even" r:id="rId9"/>
      <w:headerReference w:type="default" r:id="rId10"/>
      <w:footerReference w:type="default" r:id="rId11"/>
      <w:pgSz w:w="11900" w:h="16840"/>
      <w:pgMar w:top="1702" w:right="1800" w:bottom="1843" w:left="1276" w:header="708" w:footer="28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6EC9" w:rsidRDefault="005A6EC9" w:rsidP="004D7A9F">
      <w:r>
        <w:separator/>
      </w:r>
    </w:p>
  </w:endnote>
  <w:endnote w:type="continuationSeparator" w:id="0">
    <w:p w:rsidR="005A6EC9" w:rsidRDefault="005A6EC9" w:rsidP="004D7A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ヒラギノ角ゴ Pro W3">
    <w:charset w:val="80"/>
    <w:family w:val="auto"/>
    <w:pitch w:val="variable"/>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3BB8" w:rsidRPr="003E1034" w:rsidRDefault="00881BC9" w:rsidP="003E1034">
    <w:pPr>
      <w:pStyle w:val="WW-Default"/>
      <w:spacing w:after="283"/>
      <w:rPr>
        <w:rFonts w:ascii="Arial" w:hAnsi="Arial" w:cs="Arial"/>
        <w:sz w:val="18"/>
        <w:szCs w:val="18"/>
        <w:lang w:val="de-DE"/>
      </w:rPr>
    </w:pPr>
    <w:r w:rsidRPr="00C96CD9">
      <w:rPr>
        <w:rStyle w:val="WW-Default"/>
        <w:rFonts w:ascii="Arial" w:hAnsi="Arial"/>
        <w:sz w:val="18"/>
        <w:lang w:val="de-DE"/>
      </w:rPr>
      <w:t xml:space="preserve">Für weitere Informationen nehmen Sie bitte Kontakt auf mit: </w:t>
    </w:r>
    <w:r w:rsidRPr="00C96CD9">
      <w:rPr>
        <w:lang w:val="de-DE"/>
      </w:rPr>
      <w:br/>
    </w:r>
    <w:r w:rsidR="003E1034">
      <w:rPr>
        <w:rStyle w:val="WW-Default"/>
        <w:rFonts w:ascii="Arial" w:hAnsi="Arial"/>
        <w:sz w:val="18"/>
        <w:lang w:val="de-DE"/>
      </w:rPr>
      <w:t>Juliette Duru</w:t>
    </w:r>
    <w:r w:rsidRPr="00C96CD9">
      <w:rPr>
        <w:rStyle w:val="WW-Default"/>
        <w:rFonts w:ascii="Arial" w:hAnsi="Arial"/>
        <w:sz w:val="18"/>
        <w:lang w:val="de-DE"/>
      </w:rPr>
      <w:t xml:space="preserve">, MB&amp;F SA, Rue Verdaine 11, CH-1204 Genf, Schweiz </w:t>
    </w:r>
    <w:r w:rsidRPr="00C96CD9">
      <w:rPr>
        <w:lang w:val="de-DE"/>
      </w:rPr>
      <w:br/>
    </w:r>
    <w:r w:rsidRPr="00C96CD9">
      <w:rPr>
        <w:rStyle w:val="WW-Default"/>
        <w:rFonts w:ascii="Arial" w:hAnsi="Arial"/>
        <w:sz w:val="18"/>
        <w:lang w:val="de-DE"/>
      </w:rPr>
      <w:t xml:space="preserve">E-Mail: </w:t>
    </w:r>
    <w:hyperlink r:id="rId1" w:history="1">
      <w:r w:rsidR="003E1034" w:rsidRPr="00643EF8">
        <w:rPr>
          <w:rStyle w:val="Lienhypertexte"/>
          <w:rFonts w:ascii="Arial" w:hAnsi="Arial"/>
          <w:sz w:val="18"/>
          <w:lang w:val="de-DE"/>
        </w:rPr>
        <w:t>jd@mbandf.com</w:t>
      </w:r>
    </w:hyperlink>
    <w:r w:rsidR="00283967">
      <w:rPr>
        <w:rStyle w:val="WW-Default"/>
        <w:rFonts w:ascii="Arial" w:hAnsi="Arial"/>
        <w:sz w:val="18"/>
        <w:lang w:val="de-DE"/>
      </w:rPr>
      <w:t xml:space="preserve"> Tel.: +41 22 508 10 </w:t>
    </w:r>
    <w:r w:rsidR="003E1034">
      <w:rPr>
        <w:rStyle w:val="WW-Default"/>
        <w:rFonts w:ascii="Arial" w:hAnsi="Arial"/>
        <w:sz w:val="18"/>
        <w:lang w:val="de-DE"/>
      </w:rPr>
      <w:t>36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6EC9" w:rsidRDefault="005A6EC9" w:rsidP="004D7A9F">
      <w:r>
        <w:separator/>
      </w:r>
    </w:p>
  </w:footnote>
  <w:footnote w:type="continuationSeparator" w:id="0">
    <w:p w:rsidR="005A6EC9" w:rsidRDefault="005A6EC9" w:rsidP="004D7A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3BB8" w:rsidRDefault="00C43BB8" w:rsidP="00BA7684">
    <w:pPr>
      <w:pStyle w:val="En-tte"/>
      <w:framePr w:wrap="around" w:vAnchor="text" w:hAnchor="margin" w:xAlign="right" w:y="1"/>
      <w:rPr>
        <w:rStyle w:val="Numrodepage"/>
      </w:rPr>
    </w:pPr>
    <w:r>
      <w:rPr>
        <w:rStyle w:val="Numrodepage"/>
      </w:rPr>
      <w:fldChar w:fldCharType="begin"/>
    </w:r>
    <w:r w:rsidR="00C77651">
      <w:rPr>
        <w:rStyle w:val="Numrodepage"/>
      </w:rPr>
      <w:instrText>PAGE</w:instrText>
    </w:r>
    <w:r>
      <w:rPr>
        <w:rStyle w:val="Numrodepage"/>
      </w:rPr>
      <w:instrText xml:space="preserve">  </w:instrText>
    </w:r>
    <w:r>
      <w:rPr>
        <w:rStyle w:val="Numrodepage"/>
      </w:rPr>
      <w:fldChar w:fldCharType="end"/>
    </w:r>
  </w:p>
  <w:p w:rsidR="00C43BB8" w:rsidRDefault="00C43BB8" w:rsidP="00BA7684">
    <w:pPr>
      <w:pStyle w:val="En-tte"/>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3BB8" w:rsidRPr="002711F5" w:rsidRDefault="00C43BB8" w:rsidP="002711F5">
    <w:pPr>
      <w:pStyle w:val="En-tte"/>
      <w:tabs>
        <w:tab w:val="clear" w:pos="4536"/>
        <w:tab w:val="clear" w:pos="9072"/>
        <w:tab w:val="center" w:pos="4412"/>
      </w:tabs>
      <w:rPr>
        <w:b/>
      </w:rPr>
    </w:pPr>
    <w:r>
      <w:rPr>
        <w:lang w:val="fr-FR"/>
      </w:rPr>
      <w:t>[Texte]</w:t>
    </w:r>
    <w:r>
      <w:tab/>
    </w:r>
    <w:r w:rsidRPr="002711F5">
      <w:rPr>
        <w:b/>
      </w:rPr>
      <w:t>XIA HANG</w:t>
    </w:r>
  </w:p>
  <w:p w:rsidR="00C43BB8" w:rsidRDefault="0009064B">
    <w:pPr>
      <w:pStyle w:val="En-tte"/>
    </w:pPr>
    <w:r>
      <w:rPr>
        <w:noProof/>
        <w:lang w:val="fr-CH" w:eastAsia="fr-CH"/>
      </w:rPr>
      <w:drawing>
        <wp:anchor distT="0" distB="0" distL="114300" distR="114300" simplePos="0" relativeHeight="251657728" behindDoc="0" locked="0" layoutInCell="1" allowOverlap="1">
          <wp:simplePos x="0" y="0"/>
          <wp:positionH relativeFrom="column">
            <wp:posOffset>-3810</wp:posOffset>
          </wp:positionH>
          <wp:positionV relativeFrom="paragraph">
            <wp:posOffset>-311150</wp:posOffset>
          </wp:positionV>
          <wp:extent cx="1295400" cy="563245"/>
          <wp:effectExtent l="0" t="0" r="0" b="8255"/>
          <wp:wrapNone/>
          <wp:docPr id="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5400" cy="5632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8588AD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hyphenationZone w:val="425"/>
  <w:characterSpacingControl w:val="doNotCompress"/>
  <w:hdrShapeDefaults>
    <o:shapedefaults v:ext="edit" spidmax="3074"/>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4158"/>
    <w:rsid w:val="00011EA7"/>
    <w:rsid w:val="000232DB"/>
    <w:rsid w:val="00050C34"/>
    <w:rsid w:val="00056A5A"/>
    <w:rsid w:val="000707F8"/>
    <w:rsid w:val="00072DA3"/>
    <w:rsid w:val="00077F06"/>
    <w:rsid w:val="00084B52"/>
    <w:rsid w:val="00085537"/>
    <w:rsid w:val="0009064B"/>
    <w:rsid w:val="000B6094"/>
    <w:rsid w:val="000D3EE4"/>
    <w:rsid w:val="000F2331"/>
    <w:rsid w:val="000F41AD"/>
    <w:rsid w:val="00110618"/>
    <w:rsid w:val="00115751"/>
    <w:rsid w:val="001161AC"/>
    <w:rsid w:val="00120DE6"/>
    <w:rsid w:val="001250C6"/>
    <w:rsid w:val="00133FA5"/>
    <w:rsid w:val="001345D2"/>
    <w:rsid w:val="00140695"/>
    <w:rsid w:val="001407FE"/>
    <w:rsid w:val="00147CBD"/>
    <w:rsid w:val="00151526"/>
    <w:rsid w:val="001562EB"/>
    <w:rsid w:val="001563D3"/>
    <w:rsid w:val="00160EF9"/>
    <w:rsid w:val="00161E81"/>
    <w:rsid w:val="0016519C"/>
    <w:rsid w:val="00166D38"/>
    <w:rsid w:val="00170F1D"/>
    <w:rsid w:val="00172FAD"/>
    <w:rsid w:val="00187B39"/>
    <w:rsid w:val="00194500"/>
    <w:rsid w:val="001A75E4"/>
    <w:rsid w:val="001B1E19"/>
    <w:rsid w:val="001B3C1C"/>
    <w:rsid w:val="001B7439"/>
    <w:rsid w:val="001C223D"/>
    <w:rsid w:val="001D3A7B"/>
    <w:rsid w:val="001E10B3"/>
    <w:rsid w:val="001F1066"/>
    <w:rsid w:val="001F10BD"/>
    <w:rsid w:val="001F3A11"/>
    <w:rsid w:val="00200AF4"/>
    <w:rsid w:val="00200B94"/>
    <w:rsid w:val="00203C97"/>
    <w:rsid w:val="0021435C"/>
    <w:rsid w:val="00222A38"/>
    <w:rsid w:val="002306C5"/>
    <w:rsid w:val="002332E9"/>
    <w:rsid w:val="00240ED3"/>
    <w:rsid w:val="0024429D"/>
    <w:rsid w:val="0024704A"/>
    <w:rsid w:val="002527FB"/>
    <w:rsid w:val="00252C13"/>
    <w:rsid w:val="00255867"/>
    <w:rsid w:val="00257131"/>
    <w:rsid w:val="00261AC8"/>
    <w:rsid w:val="00264716"/>
    <w:rsid w:val="00266D1F"/>
    <w:rsid w:val="00266EA7"/>
    <w:rsid w:val="002711F5"/>
    <w:rsid w:val="00277751"/>
    <w:rsid w:val="00283967"/>
    <w:rsid w:val="00291EA2"/>
    <w:rsid w:val="00295123"/>
    <w:rsid w:val="002A44BD"/>
    <w:rsid w:val="002A491C"/>
    <w:rsid w:val="002B289D"/>
    <w:rsid w:val="002B492D"/>
    <w:rsid w:val="002D7388"/>
    <w:rsid w:val="002F0EB7"/>
    <w:rsid w:val="002F45E5"/>
    <w:rsid w:val="00303EC3"/>
    <w:rsid w:val="003163B0"/>
    <w:rsid w:val="00322DEE"/>
    <w:rsid w:val="00326F85"/>
    <w:rsid w:val="00330D5F"/>
    <w:rsid w:val="00350F6E"/>
    <w:rsid w:val="003646E1"/>
    <w:rsid w:val="0037492C"/>
    <w:rsid w:val="003821C8"/>
    <w:rsid w:val="00385CC3"/>
    <w:rsid w:val="003A00D7"/>
    <w:rsid w:val="003A33D9"/>
    <w:rsid w:val="003A6139"/>
    <w:rsid w:val="003B72C1"/>
    <w:rsid w:val="003C042C"/>
    <w:rsid w:val="003C2642"/>
    <w:rsid w:val="003D01EA"/>
    <w:rsid w:val="003D6BC2"/>
    <w:rsid w:val="003D7D2E"/>
    <w:rsid w:val="003E1034"/>
    <w:rsid w:val="003E232C"/>
    <w:rsid w:val="003E3B62"/>
    <w:rsid w:val="003F475A"/>
    <w:rsid w:val="00400F1C"/>
    <w:rsid w:val="00402C67"/>
    <w:rsid w:val="00425ADE"/>
    <w:rsid w:val="0043465A"/>
    <w:rsid w:val="004462CF"/>
    <w:rsid w:val="004515F0"/>
    <w:rsid w:val="00467D31"/>
    <w:rsid w:val="004763A8"/>
    <w:rsid w:val="00476E33"/>
    <w:rsid w:val="0049317B"/>
    <w:rsid w:val="00494158"/>
    <w:rsid w:val="004A45F6"/>
    <w:rsid w:val="004A7221"/>
    <w:rsid w:val="004C5CB1"/>
    <w:rsid w:val="004C657F"/>
    <w:rsid w:val="004D7A9F"/>
    <w:rsid w:val="004E4CCA"/>
    <w:rsid w:val="004F053E"/>
    <w:rsid w:val="00500D9C"/>
    <w:rsid w:val="00501B53"/>
    <w:rsid w:val="0050230C"/>
    <w:rsid w:val="005136CA"/>
    <w:rsid w:val="00523F45"/>
    <w:rsid w:val="00527F95"/>
    <w:rsid w:val="00565DF3"/>
    <w:rsid w:val="00566216"/>
    <w:rsid w:val="00571306"/>
    <w:rsid w:val="0057632B"/>
    <w:rsid w:val="00586DCB"/>
    <w:rsid w:val="005906B6"/>
    <w:rsid w:val="0059534E"/>
    <w:rsid w:val="005A081D"/>
    <w:rsid w:val="005A08C7"/>
    <w:rsid w:val="005A2823"/>
    <w:rsid w:val="005A3740"/>
    <w:rsid w:val="005A43A1"/>
    <w:rsid w:val="005A518B"/>
    <w:rsid w:val="005A6EC9"/>
    <w:rsid w:val="005B1FBA"/>
    <w:rsid w:val="005D361D"/>
    <w:rsid w:val="005D3D6D"/>
    <w:rsid w:val="005D5917"/>
    <w:rsid w:val="005D62EA"/>
    <w:rsid w:val="005E3872"/>
    <w:rsid w:val="005F10F5"/>
    <w:rsid w:val="005F53AC"/>
    <w:rsid w:val="005F6A80"/>
    <w:rsid w:val="00604E31"/>
    <w:rsid w:val="0061199B"/>
    <w:rsid w:val="00612EF9"/>
    <w:rsid w:val="00616169"/>
    <w:rsid w:val="006269ED"/>
    <w:rsid w:val="006303A8"/>
    <w:rsid w:val="00635109"/>
    <w:rsid w:val="00636C47"/>
    <w:rsid w:val="0064160E"/>
    <w:rsid w:val="00656123"/>
    <w:rsid w:val="006672A7"/>
    <w:rsid w:val="006859EB"/>
    <w:rsid w:val="00691D25"/>
    <w:rsid w:val="006964AE"/>
    <w:rsid w:val="006A7D99"/>
    <w:rsid w:val="006C212B"/>
    <w:rsid w:val="006D2C33"/>
    <w:rsid w:val="006E26A2"/>
    <w:rsid w:val="00704E21"/>
    <w:rsid w:val="007056D6"/>
    <w:rsid w:val="007433E9"/>
    <w:rsid w:val="00752102"/>
    <w:rsid w:val="0078568C"/>
    <w:rsid w:val="007941F3"/>
    <w:rsid w:val="00796A08"/>
    <w:rsid w:val="007A342F"/>
    <w:rsid w:val="007B5329"/>
    <w:rsid w:val="007B636B"/>
    <w:rsid w:val="007C464D"/>
    <w:rsid w:val="007D14ED"/>
    <w:rsid w:val="007D28CA"/>
    <w:rsid w:val="007F4123"/>
    <w:rsid w:val="00801DBF"/>
    <w:rsid w:val="00803061"/>
    <w:rsid w:val="00805CC6"/>
    <w:rsid w:val="0081060E"/>
    <w:rsid w:val="0082016F"/>
    <w:rsid w:val="00821952"/>
    <w:rsid w:val="00826BDB"/>
    <w:rsid w:val="00831C5D"/>
    <w:rsid w:val="008338A9"/>
    <w:rsid w:val="008408D3"/>
    <w:rsid w:val="0084184A"/>
    <w:rsid w:val="00853328"/>
    <w:rsid w:val="00854A17"/>
    <w:rsid w:val="0088069B"/>
    <w:rsid w:val="00881BC9"/>
    <w:rsid w:val="00890D60"/>
    <w:rsid w:val="00893969"/>
    <w:rsid w:val="00896377"/>
    <w:rsid w:val="008B06EE"/>
    <w:rsid w:val="008C6383"/>
    <w:rsid w:val="008D3895"/>
    <w:rsid w:val="008E5344"/>
    <w:rsid w:val="008F20D1"/>
    <w:rsid w:val="008F30C3"/>
    <w:rsid w:val="008F4D3F"/>
    <w:rsid w:val="009021F7"/>
    <w:rsid w:val="0091283F"/>
    <w:rsid w:val="009211A6"/>
    <w:rsid w:val="00922506"/>
    <w:rsid w:val="0092309E"/>
    <w:rsid w:val="009327B2"/>
    <w:rsid w:val="009345C8"/>
    <w:rsid w:val="00944E0E"/>
    <w:rsid w:val="009479F6"/>
    <w:rsid w:val="00964A7B"/>
    <w:rsid w:val="009742FC"/>
    <w:rsid w:val="00976136"/>
    <w:rsid w:val="00977804"/>
    <w:rsid w:val="009A0B8D"/>
    <w:rsid w:val="009A4576"/>
    <w:rsid w:val="009B16E8"/>
    <w:rsid w:val="009C218A"/>
    <w:rsid w:val="009D7768"/>
    <w:rsid w:val="009E3228"/>
    <w:rsid w:val="009E4957"/>
    <w:rsid w:val="009F5B89"/>
    <w:rsid w:val="00A0128A"/>
    <w:rsid w:val="00A0609E"/>
    <w:rsid w:val="00A11FCA"/>
    <w:rsid w:val="00A32581"/>
    <w:rsid w:val="00A33076"/>
    <w:rsid w:val="00A333DC"/>
    <w:rsid w:val="00A41E6D"/>
    <w:rsid w:val="00A4436B"/>
    <w:rsid w:val="00A4516F"/>
    <w:rsid w:val="00A45D09"/>
    <w:rsid w:val="00A47C1C"/>
    <w:rsid w:val="00A5407A"/>
    <w:rsid w:val="00A60674"/>
    <w:rsid w:val="00A60BB9"/>
    <w:rsid w:val="00A64C74"/>
    <w:rsid w:val="00A93378"/>
    <w:rsid w:val="00A9666C"/>
    <w:rsid w:val="00A97CC9"/>
    <w:rsid w:val="00AA08DC"/>
    <w:rsid w:val="00AA563C"/>
    <w:rsid w:val="00AA6BB9"/>
    <w:rsid w:val="00AC5F35"/>
    <w:rsid w:val="00AD05B5"/>
    <w:rsid w:val="00AD42E1"/>
    <w:rsid w:val="00AF13F2"/>
    <w:rsid w:val="00AF7973"/>
    <w:rsid w:val="00B0044F"/>
    <w:rsid w:val="00B01C52"/>
    <w:rsid w:val="00B21880"/>
    <w:rsid w:val="00B25684"/>
    <w:rsid w:val="00B347BD"/>
    <w:rsid w:val="00B36F78"/>
    <w:rsid w:val="00B5528E"/>
    <w:rsid w:val="00B74942"/>
    <w:rsid w:val="00B96E41"/>
    <w:rsid w:val="00BA7684"/>
    <w:rsid w:val="00BC158D"/>
    <w:rsid w:val="00BF0C99"/>
    <w:rsid w:val="00BF33BE"/>
    <w:rsid w:val="00BF7981"/>
    <w:rsid w:val="00C00A51"/>
    <w:rsid w:val="00C04F3B"/>
    <w:rsid w:val="00C1019F"/>
    <w:rsid w:val="00C15102"/>
    <w:rsid w:val="00C23310"/>
    <w:rsid w:val="00C34124"/>
    <w:rsid w:val="00C43BB8"/>
    <w:rsid w:val="00C45B2B"/>
    <w:rsid w:val="00C5452C"/>
    <w:rsid w:val="00C631B5"/>
    <w:rsid w:val="00C642F5"/>
    <w:rsid w:val="00C70E5F"/>
    <w:rsid w:val="00C720CB"/>
    <w:rsid w:val="00C77651"/>
    <w:rsid w:val="00C81BBD"/>
    <w:rsid w:val="00C95786"/>
    <w:rsid w:val="00C96CD9"/>
    <w:rsid w:val="00CA24BD"/>
    <w:rsid w:val="00CD0A03"/>
    <w:rsid w:val="00CD645B"/>
    <w:rsid w:val="00CE15BA"/>
    <w:rsid w:val="00D00620"/>
    <w:rsid w:val="00D07AFE"/>
    <w:rsid w:val="00D225BF"/>
    <w:rsid w:val="00D2548C"/>
    <w:rsid w:val="00D41FAD"/>
    <w:rsid w:val="00D5004E"/>
    <w:rsid w:val="00D57E89"/>
    <w:rsid w:val="00D674F7"/>
    <w:rsid w:val="00D74C70"/>
    <w:rsid w:val="00D75457"/>
    <w:rsid w:val="00D75F05"/>
    <w:rsid w:val="00D83A3D"/>
    <w:rsid w:val="00D85532"/>
    <w:rsid w:val="00D93AB3"/>
    <w:rsid w:val="00DA389F"/>
    <w:rsid w:val="00DA5044"/>
    <w:rsid w:val="00DA54DA"/>
    <w:rsid w:val="00DB4370"/>
    <w:rsid w:val="00DC0D17"/>
    <w:rsid w:val="00DC6398"/>
    <w:rsid w:val="00DD6F77"/>
    <w:rsid w:val="00DE06F4"/>
    <w:rsid w:val="00E042CA"/>
    <w:rsid w:val="00E10DBC"/>
    <w:rsid w:val="00E2328A"/>
    <w:rsid w:val="00E24A02"/>
    <w:rsid w:val="00E31638"/>
    <w:rsid w:val="00E341B8"/>
    <w:rsid w:val="00E34223"/>
    <w:rsid w:val="00E44251"/>
    <w:rsid w:val="00E510DC"/>
    <w:rsid w:val="00E6435F"/>
    <w:rsid w:val="00E73F6D"/>
    <w:rsid w:val="00E75420"/>
    <w:rsid w:val="00E80389"/>
    <w:rsid w:val="00E835B3"/>
    <w:rsid w:val="00E84CA7"/>
    <w:rsid w:val="00E869E6"/>
    <w:rsid w:val="00E8731F"/>
    <w:rsid w:val="00EB396E"/>
    <w:rsid w:val="00EB76DC"/>
    <w:rsid w:val="00EC1743"/>
    <w:rsid w:val="00EC2D21"/>
    <w:rsid w:val="00ED0DC2"/>
    <w:rsid w:val="00ED24BA"/>
    <w:rsid w:val="00ED490F"/>
    <w:rsid w:val="00EE252C"/>
    <w:rsid w:val="00EE7BF2"/>
    <w:rsid w:val="00EF45E1"/>
    <w:rsid w:val="00F01609"/>
    <w:rsid w:val="00F2043D"/>
    <w:rsid w:val="00F20EF0"/>
    <w:rsid w:val="00F23604"/>
    <w:rsid w:val="00F3064F"/>
    <w:rsid w:val="00F37337"/>
    <w:rsid w:val="00F40126"/>
    <w:rsid w:val="00F47418"/>
    <w:rsid w:val="00F47AF7"/>
    <w:rsid w:val="00F6341E"/>
    <w:rsid w:val="00F662FC"/>
    <w:rsid w:val="00F719FE"/>
    <w:rsid w:val="00F75E41"/>
    <w:rsid w:val="00F76078"/>
    <w:rsid w:val="00F8315E"/>
    <w:rsid w:val="00F9126B"/>
    <w:rsid w:val="00FA5544"/>
    <w:rsid w:val="00FC25C5"/>
    <w:rsid w:val="00FD1BF0"/>
    <w:rsid w:val="00FD2CC2"/>
    <w:rsid w:val="00FD68B4"/>
    <w:rsid w:val="00FF4A11"/>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fr-CH" w:eastAsia="fr-CH"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7D2E"/>
    <w:rPr>
      <w:sz w:val="24"/>
      <w:szCs w:val="24"/>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uiPriority w:val="99"/>
    <w:unhideWhenUsed/>
    <w:rsid w:val="00494158"/>
    <w:rPr>
      <w:color w:val="0000FF"/>
      <w:u w:val="single"/>
    </w:rPr>
  </w:style>
  <w:style w:type="paragraph" w:styleId="Textedebulles">
    <w:name w:val="Balloon Text"/>
    <w:basedOn w:val="Normal"/>
    <w:link w:val="TextedebullesCar"/>
    <w:uiPriority w:val="99"/>
    <w:semiHidden/>
    <w:unhideWhenUsed/>
    <w:rsid w:val="00C70E5F"/>
    <w:rPr>
      <w:rFonts w:ascii="Lucida Grande" w:hAnsi="Lucida Grande" w:cs="Lucida Grande"/>
      <w:sz w:val="18"/>
      <w:szCs w:val="18"/>
    </w:rPr>
  </w:style>
  <w:style w:type="character" w:customStyle="1" w:styleId="TextedebullesCar">
    <w:name w:val="Texte de bulles Car"/>
    <w:link w:val="Textedebulles"/>
    <w:uiPriority w:val="99"/>
    <w:semiHidden/>
    <w:rsid w:val="00C70E5F"/>
    <w:rPr>
      <w:rFonts w:ascii="Lucida Grande" w:hAnsi="Lucida Grande" w:cs="Lucida Grande"/>
      <w:sz w:val="18"/>
      <w:szCs w:val="18"/>
    </w:rPr>
  </w:style>
  <w:style w:type="paragraph" w:styleId="En-tte">
    <w:name w:val="header"/>
    <w:basedOn w:val="Normal"/>
    <w:link w:val="En-tteCar"/>
    <w:uiPriority w:val="99"/>
    <w:unhideWhenUsed/>
    <w:rsid w:val="004D7A9F"/>
    <w:pPr>
      <w:tabs>
        <w:tab w:val="center" w:pos="4536"/>
        <w:tab w:val="right" w:pos="9072"/>
      </w:tabs>
    </w:pPr>
  </w:style>
  <w:style w:type="character" w:customStyle="1" w:styleId="En-tteCar">
    <w:name w:val="En-tête Car"/>
    <w:basedOn w:val="Policepardfaut"/>
    <w:link w:val="En-tte"/>
    <w:uiPriority w:val="99"/>
    <w:rsid w:val="004D7A9F"/>
  </w:style>
  <w:style w:type="paragraph" w:styleId="Pieddepage">
    <w:name w:val="footer"/>
    <w:basedOn w:val="Normal"/>
    <w:link w:val="PieddepageCar"/>
    <w:uiPriority w:val="99"/>
    <w:unhideWhenUsed/>
    <w:rsid w:val="004D7A9F"/>
    <w:pPr>
      <w:tabs>
        <w:tab w:val="center" w:pos="4536"/>
        <w:tab w:val="right" w:pos="9072"/>
      </w:tabs>
    </w:pPr>
  </w:style>
  <w:style w:type="character" w:customStyle="1" w:styleId="PieddepageCar">
    <w:name w:val="Pied de page Car"/>
    <w:basedOn w:val="Policepardfaut"/>
    <w:link w:val="Pieddepage"/>
    <w:uiPriority w:val="99"/>
    <w:rsid w:val="004D7A9F"/>
  </w:style>
  <w:style w:type="paragraph" w:customStyle="1" w:styleId="WW-Default">
    <w:name w:val="WW-Default"/>
    <w:rsid w:val="004D7A9F"/>
    <w:pPr>
      <w:widowControl w:val="0"/>
      <w:suppressAutoHyphens/>
    </w:pPr>
    <w:rPr>
      <w:rFonts w:ascii="Times New Roman" w:eastAsia="ヒラギノ角ゴ Pro W3" w:hAnsi="Times New Roman"/>
      <w:color w:val="000000"/>
      <w:kern w:val="1"/>
      <w:sz w:val="24"/>
      <w:lang w:val="en-US" w:eastAsia="ar-SA"/>
    </w:rPr>
  </w:style>
  <w:style w:type="character" w:styleId="Numrodepage">
    <w:name w:val="page number"/>
    <w:uiPriority w:val="99"/>
    <w:semiHidden/>
    <w:unhideWhenUsed/>
    <w:rsid w:val="00BA7684"/>
  </w:style>
  <w:style w:type="character" w:styleId="Marquedecommentaire">
    <w:name w:val="annotation reference"/>
    <w:uiPriority w:val="99"/>
    <w:semiHidden/>
    <w:unhideWhenUsed/>
    <w:rsid w:val="00F662FC"/>
    <w:rPr>
      <w:sz w:val="18"/>
      <w:szCs w:val="18"/>
    </w:rPr>
  </w:style>
  <w:style w:type="paragraph" w:styleId="Commentaire">
    <w:name w:val="annotation text"/>
    <w:basedOn w:val="Normal"/>
    <w:link w:val="CommentaireCar"/>
    <w:uiPriority w:val="99"/>
    <w:semiHidden/>
    <w:unhideWhenUsed/>
    <w:rsid w:val="00F662FC"/>
  </w:style>
  <w:style w:type="character" w:customStyle="1" w:styleId="CommentaireCar">
    <w:name w:val="Commentaire Car"/>
    <w:link w:val="Commentaire"/>
    <w:uiPriority w:val="99"/>
    <w:semiHidden/>
    <w:rsid w:val="00F662FC"/>
    <w:rPr>
      <w:sz w:val="24"/>
      <w:szCs w:val="24"/>
    </w:rPr>
  </w:style>
  <w:style w:type="paragraph" w:styleId="Objetducommentaire">
    <w:name w:val="annotation subject"/>
    <w:basedOn w:val="Commentaire"/>
    <w:next w:val="Commentaire"/>
    <w:link w:val="ObjetducommentaireCar"/>
    <w:uiPriority w:val="99"/>
    <w:semiHidden/>
    <w:unhideWhenUsed/>
    <w:rsid w:val="00F662FC"/>
    <w:rPr>
      <w:b/>
      <w:bCs/>
      <w:sz w:val="20"/>
      <w:szCs w:val="20"/>
    </w:rPr>
  </w:style>
  <w:style w:type="character" w:customStyle="1" w:styleId="ObjetducommentaireCar">
    <w:name w:val="Objet du commentaire Car"/>
    <w:link w:val="Objetducommentaire"/>
    <w:uiPriority w:val="99"/>
    <w:semiHidden/>
    <w:rsid w:val="00F662FC"/>
    <w:rPr>
      <w:b/>
      <w:bCs/>
      <w:sz w:val="24"/>
      <w:szCs w:val="24"/>
    </w:rPr>
  </w:style>
  <w:style w:type="character" w:styleId="Lienhypertextesuivivisit">
    <w:name w:val="FollowedHyperlink"/>
    <w:uiPriority w:val="99"/>
    <w:semiHidden/>
    <w:unhideWhenUsed/>
    <w:rsid w:val="005D62EA"/>
    <w:rPr>
      <w:color w:val="800080"/>
      <w:u w:val="single"/>
    </w:rPr>
  </w:style>
  <w:style w:type="character" w:styleId="lev">
    <w:name w:val="Strong"/>
    <w:uiPriority w:val="22"/>
    <w:qFormat/>
    <w:rsid w:val="00BF33BE"/>
    <w:rPr>
      <w:b/>
      <w:bCs/>
    </w:rPr>
  </w:style>
  <w:style w:type="table" w:styleId="Grilledutableau">
    <w:name w:val="Table Grid"/>
    <w:basedOn w:val="TableauNormal"/>
    <w:uiPriority w:val="59"/>
    <w:rsid w:val="005A43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fr-CH" w:eastAsia="fr-CH"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7D2E"/>
    <w:rPr>
      <w:sz w:val="24"/>
      <w:szCs w:val="24"/>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uiPriority w:val="99"/>
    <w:unhideWhenUsed/>
    <w:rsid w:val="00494158"/>
    <w:rPr>
      <w:color w:val="0000FF"/>
      <w:u w:val="single"/>
    </w:rPr>
  </w:style>
  <w:style w:type="paragraph" w:styleId="Textedebulles">
    <w:name w:val="Balloon Text"/>
    <w:basedOn w:val="Normal"/>
    <w:link w:val="TextedebullesCar"/>
    <w:uiPriority w:val="99"/>
    <w:semiHidden/>
    <w:unhideWhenUsed/>
    <w:rsid w:val="00C70E5F"/>
    <w:rPr>
      <w:rFonts w:ascii="Lucida Grande" w:hAnsi="Lucida Grande" w:cs="Lucida Grande"/>
      <w:sz w:val="18"/>
      <w:szCs w:val="18"/>
    </w:rPr>
  </w:style>
  <w:style w:type="character" w:customStyle="1" w:styleId="TextedebullesCar">
    <w:name w:val="Texte de bulles Car"/>
    <w:link w:val="Textedebulles"/>
    <w:uiPriority w:val="99"/>
    <w:semiHidden/>
    <w:rsid w:val="00C70E5F"/>
    <w:rPr>
      <w:rFonts w:ascii="Lucida Grande" w:hAnsi="Lucida Grande" w:cs="Lucida Grande"/>
      <w:sz w:val="18"/>
      <w:szCs w:val="18"/>
    </w:rPr>
  </w:style>
  <w:style w:type="paragraph" w:styleId="En-tte">
    <w:name w:val="header"/>
    <w:basedOn w:val="Normal"/>
    <w:link w:val="En-tteCar"/>
    <w:uiPriority w:val="99"/>
    <w:unhideWhenUsed/>
    <w:rsid w:val="004D7A9F"/>
    <w:pPr>
      <w:tabs>
        <w:tab w:val="center" w:pos="4536"/>
        <w:tab w:val="right" w:pos="9072"/>
      </w:tabs>
    </w:pPr>
  </w:style>
  <w:style w:type="character" w:customStyle="1" w:styleId="En-tteCar">
    <w:name w:val="En-tête Car"/>
    <w:basedOn w:val="Policepardfaut"/>
    <w:link w:val="En-tte"/>
    <w:uiPriority w:val="99"/>
    <w:rsid w:val="004D7A9F"/>
  </w:style>
  <w:style w:type="paragraph" w:styleId="Pieddepage">
    <w:name w:val="footer"/>
    <w:basedOn w:val="Normal"/>
    <w:link w:val="PieddepageCar"/>
    <w:uiPriority w:val="99"/>
    <w:unhideWhenUsed/>
    <w:rsid w:val="004D7A9F"/>
    <w:pPr>
      <w:tabs>
        <w:tab w:val="center" w:pos="4536"/>
        <w:tab w:val="right" w:pos="9072"/>
      </w:tabs>
    </w:pPr>
  </w:style>
  <w:style w:type="character" w:customStyle="1" w:styleId="PieddepageCar">
    <w:name w:val="Pied de page Car"/>
    <w:basedOn w:val="Policepardfaut"/>
    <w:link w:val="Pieddepage"/>
    <w:uiPriority w:val="99"/>
    <w:rsid w:val="004D7A9F"/>
  </w:style>
  <w:style w:type="paragraph" w:customStyle="1" w:styleId="WW-Default">
    <w:name w:val="WW-Default"/>
    <w:rsid w:val="004D7A9F"/>
    <w:pPr>
      <w:widowControl w:val="0"/>
      <w:suppressAutoHyphens/>
    </w:pPr>
    <w:rPr>
      <w:rFonts w:ascii="Times New Roman" w:eastAsia="ヒラギノ角ゴ Pro W3" w:hAnsi="Times New Roman"/>
      <w:color w:val="000000"/>
      <w:kern w:val="1"/>
      <w:sz w:val="24"/>
      <w:lang w:val="en-US" w:eastAsia="ar-SA"/>
    </w:rPr>
  </w:style>
  <w:style w:type="character" w:styleId="Numrodepage">
    <w:name w:val="page number"/>
    <w:uiPriority w:val="99"/>
    <w:semiHidden/>
    <w:unhideWhenUsed/>
    <w:rsid w:val="00BA7684"/>
  </w:style>
  <w:style w:type="character" w:styleId="Marquedecommentaire">
    <w:name w:val="annotation reference"/>
    <w:uiPriority w:val="99"/>
    <w:semiHidden/>
    <w:unhideWhenUsed/>
    <w:rsid w:val="00F662FC"/>
    <w:rPr>
      <w:sz w:val="18"/>
      <w:szCs w:val="18"/>
    </w:rPr>
  </w:style>
  <w:style w:type="paragraph" w:styleId="Commentaire">
    <w:name w:val="annotation text"/>
    <w:basedOn w:val="Normal"/>
    <w:link w:val="CommentaireCar"/>
    <w:uiPriority w:val="99"/>
    <w:semiHidden/>
    <w:unhideWhenUsed/>
    <w:rsid w:val="00F662FC"/>
  </w:style>
  <w:style w:type="character" w:customStyle="1" w:styleId="CommentaireCar">
    <w:name w:val="Commentaire Car"/>
    <w:link w:val="Commentaire"/>
    <w:uiPriority w:val="99"/>
    <w:semiHidden/>
    <w:rsid w:val="00F662FC"/>
    <w:rPr>
      <w:sz w:val="24"/>
      <w:szCs w:val="24"/>
    </w:rPr>
  </w:style>
  <w:style w:type="paragraph" w:styleId="Objetducommentaire">
    <w:name w:val="annotation subject"/>
    <w:basedOn w:val="Commentaire"/>
    <w:next w:val="Commentaire"/>
    <w:link w:val="ObjetducommentaireCar"/>
    <w:uiPriority w:val="99"/>
    <w:semiHidden/>
    <w:unhideWhenUsed/>
    <w:rsid w:val="00F662FC"/>
    <w:rPr>
      <w:b/>
      <w:bCs/>
      <w:sz w:val="20"/>
      <w:szCs w:val="20"/>
    </w:rPr>
  </w:style>
  <w:style w:type="character" w:customStyle="1" w:styleId="ObjetducommentaireCar">
    <w:name w:val="Objet du commentaire Car"/>
    <w:link w:val="Objetducommentaire"/>
    <w:uiPriority w:val="99"/>
    <w:semiHidden/>
    <w:rsid w:val="00F662FC"/>
    <w:rPr>
      <w:b/>
      <w:bCs/>
      <w:sz w:val="24"/>
      <w:szCs w:val="24"/>
    </w:rPr>
  </w:style>
  <w:style w:type="character" w:styleId="Lienhypertextesuivivisit">
    <w:name w:val="FollowedHyperlink"/>
    <w:uiPriority w:val="99"/>
    <w:semiHidden/>
    <w:unhideWhenUsed/>
    <w:rsid w:val="005D62EA"/>
    <w:rPr>
      <w:color w:val="800080"/>
      <w:u w:val="single"/>
    </w:rPr>
  </w:style>
  <w:style w:type="character" w:styleId="lev">
    <w:name w:val="Strong"/>
    <w:uiPriority w:val="22"/>
    <w:qFormat/>
    <w:rsid w:val="00BF33BE"/>
    <w:rPr>
      <w:b/>
      <w:bCs/>
    </w:rPr>
  </w:style>
  <w:style w:type="table" w:styleId="Grilledutableau">
    <w:name w:val="Table Grid"/>
    <w:basedOn w:val="TableauNormal"/>
    <w:uiPriority w:val="59"/>
    <w:rsid w:val="005A43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33710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jd@mbandf.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12CC56-F7BB-43A7-82F1-7664E44857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1075</Words>
  <Characters>5914</Characters>
  <Application>Microsoft Office Word</Application>
  <DocSecurity>0</DocSecurity>
  <Lines>49</Lines>
  <Paragraphs>13</Paragraphs>
  <ScaleCrop>false</ScaleCrop>
  <HeadingPairs>
    <vt:vector size="2" baseType="variant">
      <vt:variant>
        <vt:lpstr>Titre</vt:lpstr>
      </vt:variant>
      <vt:variant>
        <vt:i4>1</vt:i4>
      </vt:variant>
    </vt:vector>
  </HeadingPairs>
  <TitlesOfParts>
    <vt:vector size="1" baseType="lpstr">
      <vt:lpstr>Xia Hang at the MB&amp;F MAD Gallery</vt:lpstr>
    </vt:vector>
  </TitlesOfParts>
  <Company>underthedial</Company>
  <LinksUpToDate>false</LinksUpToDate>
  <CharactersWithSpaces>6976</CharactersWithSpaces>
  <SharedDoc>false</SharedDoc>
  <HyperlinkBase/>
  <HLinks>
    <vt:vector size="6" baseType="variant">
      <vt:variant>
        <vt:i4>2883591</vt:i4>
      </vt:variant>
      <vt:variant>
        <vt:i4>2</vt:i4>
      </vt:variant>
      <vt:variant>
        <vt:i4>0</vt:i4>
      </vt:variant>
      <vt:variant>
        <vt:i4>5</vt:i4>
      </vt:variant>
      <vt:variant>
        <vt:lpwstr>mailto:jd@mbandf.com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Xia Hang at the MB&amp;F MAD Gallery</dc:title>
  <dc:creator>Steven Rogers</dc:creator>
  <cp:lastModifiedBy>Agathe Mazzarino</cp:lastModifiedBy>
  <cp:revision>2</cp:revision>
  <cp:lastPrinted>2016-06-09T14:02:00Z</cp:lastPrinted>
  <dcterms:created xsi:type="dcterms:W3CDTF">2016-06-14T15:49:00Z</dcterms:created>
  <dcterms:modified xsi:type="dcterms:W3CDTF">2016-06-14T15:49:00Z</dcterms:modified>
</cp:coreProperties>
</file>