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09" w:rsidRPr="00E9639C" w:rsidRDefault="00E9639C" w:rsidP="008542B1">
      <w:pPr>
        <w:widowControl w:val="0"/>
        <w:autoSpaceDE w:val="0"/>
        <w:autoSpaceDN w:val="0"/>
        <w:adjustRightInd w:val="0"/>
        <w:spacing w:line="276" w:lineRule="auto"/>
        <w:jc w:val="center"/>
        <w:rPr>
          <w:rFonts w:ascii="Arial" w:hAnsi="Arial" w:cs="Arial"/>
          <w:b/>
          <w:lang w:val="es-ES"/>
        </w:rPr>
      </w:pPr>
      <w:r w:rsidRPr="00E9639C">
        <w:rPr>
          <w:rFonts w:ascii="Arial" w:hAnsi="Arial" w:cs="Arial"/>
          <w:b/>
          <w:bCs/>
          <w:lang w:val="es-ES"/>
        </w:rPr>
        <w:t xml:space="preserve">La cautivadora colección de Desiring-Machines de Server Demirtaş </w:t>
      </w:r>
    </w:p>
    <w:p w:rsidR="000C3309" w:rsidRPr="00E9639C" w:rsidRDefault="00E9639C" w:rsidP="008542B1">
      <w:pPr>
        <w:widowControl w:val="0"/>
        <w:autoSpaceDE w:val="0"/>
        <w:autoSpaceDN w:val="0"/>
        <w:adjustRightInd w:val="0"/>
        <w:spacing w:line="276" w:lineRule="auto"/>
        <w:jc w:val="center"/>
        <w:rPr>
          <w:rFonts w:ascii="Arial" w:hAnsi="Arial" w:cs="Arial"/>
          <w:b/>
          <w:lang w:val="es-ES"/>
        </w:rPr>
      </w:pPr>
      <w:r w:rsidRPr="00E9639C">
        <w:rPr>
          <w:rFonts w:ascii="Arial" w:hAnsi="Arial" w:cs="Arial"/>
          <w:b/>
          <w:bCs/>
          <w:lang w:val="es-ES"/>
        </w:rPr>
        <w:t>expuesta en la M.A.D.Gallery de Ginebra</w:t>
      </w:r>
    </w:p>
    <w:p w:rsidR="000C3309" w:rsidRPr="00E34577" w:rsidRDefault="008F061E" w:rsidP="008542B1">
      <w:pPr>
        <w:widowControl w:val="0"/>
        <w:autoSpaceDE w:val="0"/>
        <w:autoSpaceDN w:val="0"/>
        <w:adjustRightInd w:val="0"/>
        <w:spacing w:line="276" w:lineRule="auto"/>
        <w:jc w:val="both"/>
        <w:rPr>
          <w:rFonts w:ascii="Arial" w:hAnsi="Arial" w:cs="Arial"/>
          <w:b/>
          <w:sz w:val="16"/>
          <w:szCs w:val="16"/>
          <w:lang w:val="es-ES"/>
        </w:rPr>
      </w:pPr>
    </w:p>
    <w:p w:rsidR="008542B1" w:rsidRPr="00E34577" w:rsidRDefault="008F061E" w:rsidP="008542B1">
      <w:pPr>
        <w:widowControl w:val="0"/>
        <w:autoSpaceDE w:val="0"/>
        <w:autoSpaceDN w:val="0"/>
        <w:adjustRightInd w:val="0"/>
        <w:spacing w:line="276" w:lineRule="auto"/>
        <w:jc w:val="both"/>
        <w:rPr>
          <w:rFonts w:ascii="Arial" w:hAnsi="Arial" w:cs="Arial"/>
          <w:b/>
          <w:sz w:val="22"/>
          <w:szCs w:val="22"/>
          <w:lang w:val="es-ES"/>
        </w:rPr>
      </w:pPr>
    </w:p>
    <w:p w:rsidR="000C3309" w:rsidRPr="00E9639C" w:rsidRDefault="00E9639C" w:rsidP="008542B1">
      <w:pPr>
        <w:spacing w:line="276" w:lineRule="auto"/>
        <w:jc w:val="both"/>
        <w:rPr>
          <w:rFonts w:ascii="Arial" w:hAnsi="Arial" w:cs="Arial"/>
          <w:lang w:val="es-ES"/>
        </w:rPr>
      </w:pPr>
      <w:r w:rsidRPr="00E9639C">
        <w:rPr>
          <w:rFonts w:ascii="Arial" w:hAnsi="Arial" w:cs="Arial"/>
          <w:lang w:val="es-ES"/>
        </w:rPr>
        <w:t xml:space="preserve">Es un honor para la M.A.D.Gallery de Ginebra presentar </w:t>
      </w:r>
      <w:r w:rsidRPr="00E9639C">
        <w:rPr>
          <w:rFonts w:ascii="Arial" w:hAnsi="Arial" w:cs="Arial"/>
          <w:i/>
          <w:iCs/>
          <w:lang w:val="es-ES"/>
        </w:rPr>
        <w:t>Desiring-Machines</w:t>
      </w:r>
      <w:r w:rsidRPr="00E9639C">
        <w:rPr>
          <w:rFonts w:ascii="Arial" w:hAnsi="Arial" w:cs="Arial"/>
          <w:lang w:val="es-ES"/>
        </w:rPr>
        <w:t xml:space="preserve">, una colección única y exclusiva de cinco esculturas mecánicas puestas en movimiento por Server Demirtaş. </w:t>
      </w:r>
    </w:p>
    <w:p w:rsidR="000C3309" w:rsidRPr="00E34577" w:rsidRDefault="008F061E" w:rsidP="008542B1">
      <w:pPr>
        <w:spacing w:line="276" w:lineRule="auto"/>
        <w:jc w:val="both"/>
        <w:rPr>
          <w:rFonts w:ascii="Arial" w:hAnsi="Arial" w:cs="Arial"/>
          <w:sz w:val="22"/>
          <w:szCs w:val="22"/>
          <w:lang w:val="es-ES"/>
        </w:rPr>
      </w:pPr>
    </w:p>
    <w:p w:rsidR="000C3309" w:rsidRPr="00E9639C" w:rsidRDefault="00E9639C" w:rsidP="008542B1">
      <w:pPr>
        <w:widowControl w:val="0"/>
        <w:autoSpaceDE w:val="0"/>
        <w:autoSpaceDN w:val="0"/>
        <w:adjustRightInd w:val="0"/>
        <w:spacing w:line="276" w:lineRule="auto"/>
        <w:jc w:val="both"/>
        <w:rPr>
          <w:rFonts w:ascii="Arial" w:hAnsi="Arial" w:cs="Arial"/>
          <w:lang w:val="es-ES"/>
        </w:rPr>
      </w:pPr>
      <w:r w:rsidRPr="00E9639C">
        <w:rPr>
          <w:rFonts w:ascii="Arial" w:hAnsi="Arial" w:cs="Arial"/>
          <w:lang w:val="es-ES"/>
        </w:rPr>
        <w:t>El artista turco Server Demirtaş, maestro en creatividad y construcción, da vida a sus máquinas artísticas mediante un intrincado diseño. Las Desiring-Machines intrigan por sus movimientos suaves y casi humanos, que ofrecen un fuerte contraste con la apariencia robótica de cada creación.</w:t>
      </w:r>
    </w:p>
    <w:p w:rsidR="000C3309" w:rsidRPr="00E34577" w:rsidRDefault="008F061E" w:rsidP="008542B1">
      <w:pPr>
        <w:widowControl w:val="0"/>
        <w:autoSpaceDE w:val="0"/>
        <w:autoSpaceDN w:val="0"/>
        <w:adjustRightInd w:val="0"/>
        <w:spacing w:line="276" w:lineRule="auto"/>
        <w:jc w:val="both"/>
        <w:rPr>
          <w:rFonts w:ascii="Arial" w:hAnsi="Arial" w:cs="Arial"/>
          <w:sz w:val="22"/>
          <w:szCs w:val="22"/>
          <w:lang w:val="es-ES"/>
        </w:rPr>
      </w:pPr>
    </w:p>
    <w:p w:rsidR="000C3309" w:rsidRPr="00E9639C" w:rsidRDefault="00E9639C" w:rsidP="008542B1">
      <w:pPr>
        <w:tabs>
          <w:tab w:val="left" w:pos="3431"/>
        </w:tabs>
        <w:spacing w:line="276" w:lineRule="auto"/>
        <w:jc w:val="both"/>
        <w:rPr>
          <w:rFonts w:ascii="Arial" w:hAnsi="Arial" w:cs="Arial"/>
          <w:b/>
          <w:lang w:val="es-ES"/>
        </w:rPr>
      </w:pPr>
      <w:r w:rsidRPr="00E9639C">
        <w:rPr>
          <w:rFonts w:ascii="Arial" w:hAnsi="Arial" w:cs="Arial"/>
          <w:b/>
          <w:bCs/>
          <w:lang w:val="es-ES"/>
        </w:rPr>
        <w:t xml:space="preserve">Desiring-Machines </w:t>
      </w:r>
    </w:p>
    <w:p w:rsidR="000C3309" w:rsidRPr="00E9639C" w:rsidRDefault="00E9639C" w:rsidP="00642AB4">
      <w:pPr>
        <w:widowControl w:val="0"/>
        <w:autoSpaceDE w:val="0"/>
        <w:autoSpaceDN w:val="0"/>
        <w:adjustRightInd w:val="0"/>
        <w:spacing w:line="276" w:lineRule="auto"/>
        <w:jc w:val="both"/>
        <w:rPr>
          <w:rFonts w:ascii="Arial" w:hAnsi="Arial" w:cs="Arial"/>
          <w:lang w:val="es-ES"/>
        </w:rPr>
      </w:pPr>
      <w:r w:rsidRPr="00E9639C">
        <w:rPr>
          <w:rFonts w:ascii="Arial" w:hAnsi="Arial" w:cs="Arial"/>
          <w:lang w:val="es-ES"/>
        </w:rPr>
        <w:t>La</w:t>
      </w:r>
      <w:r w:rsidR="00642AB4" w:rsidRPr="00E9639C">
        <w:rPr>
          <w:rFonts w:ascii="Arial" w:hAnsi="Arial" w:cs="Arial"/>
          <w:lang w:val="es-ES"/>
        </w:rPr>
        <w:t xml:space="preserve"> colección</w:t>
      </w:r>
      <w:r w:rsidRPr="00E9639C">
        <w:rPr>
          <w:rFonts w:ascii="Arial" w:hAnsi="Arial" w:cs="Arial"/>
          <w:lang w:val="es-ES"/>
        </w:rPr>
        <w:t xml:space="preserve"> </w:t>
      </w:r>
      <w:r w:rsidRPr="00E9639C">
        <w:rPr>
          <w:rFonts w:ascii="Arial" w:hAnsi="Arial" w:cs="Arial"/>
          <w:i/>
          <w:iCs/>
          <w:lang w:val="es-ES"/>
        </w:rPr>
        <w:t>Desiring-Machines</w:t>
      </w:r>
      <w:r w:rsidRPr="00E9639C">
        <w:rPr>
          <w:rFonts w:ascii="Arial" w:hAnsi="Arial" w:cs="Arial"/>
          <w:lang w:val="es-ES"/>
        </w:rPr>
        <w:t xml:space="preserve"> ofrece una perspectiva fresca de la escultura cinética y una experiencia visual que aúna arte e ingeniería. Cada máquina realiza una serie única de movimientos coreografiados y de gestos que imitan la vida y exploran la condición humana. Durante unos 80 segundos, el espectáculo animado visual cautiva a la audiencia y comunica un signific</w:t>
      </w:r>
      <w:r w:rsidR="00642AB4" w:rsidRPr="00E9639C">
        <w:rPr>
          <w:rFonts w:ascii="Arial" w:hAnsi="Arial" w:cs="Arial"/>
          <w:lang w:val="es-ES"/>
        </w:rPr>
        <w:t>ado único a cada observador.</w:t>
      </w:r>
    </w:p>
    <w:p w:rsidR="000C3309" w:rsidRPr="00E34577" w:rsidRDefault="008F061E" w:rsidP="008542B1">
      <w:pPr>
        <w:widowControl w:val="0"/>
        <w:autoSpaceDE w:val="0"/>
        <w:autoSpaceDN w:val="0"/>
        <w:adjustRightInd w:val="0"/>
        <w:spacing w:line="276" w:lineRule="auto"/>
        <w:jc w:val="both"/>
        <w:rPr>
          <w:rFonts w:ascii="Arial" w:hAnsi="Arial" w:cs="Arial"/>
          <w:sz w:val="22"/>
          <w:szCs w:val="22"/>
          <w:lang w:val="es-ES"/>
        </w:rPr>
      </w:pPr>
    </w:p>
    <w:p w:rsidR="000C3309" w:rsidRPr="00E9639C" w:rsidRDefault="00E9639C" w:rsidP="00642AB4">
      <w:pPr>
        <w:widowControl w:val="0"/>
        <w:autoSpaceDE w:val="0"/>
        <w:autoSpaceDN w:val="0"/>
        <w:adjustRightInd w:val="0"/>
        <w:spacing w:line="276" w:lineRule="auto"/>
        <w:jc w:val="both"/>
        <w:rPr>
          <w:rFonts w:ascii="Arial" w:hAnsi="Arial" w:cs="Arial"/>
          <w:lang w:val="es-ES"/>
        </w:rPr>
      </w:pPr>
      <w:r w:rsidRPr="00E9639C">
        <w:rPr>
          <w:rFonts w:ascii="Arial" w:hAnsi="Arial" w:cs="Arial"/>
          <w:lang w:val="es-ES"/>
        </w:rPr>
        <w:t xml:space="preserve">Esta impresionante colección de Demirtaş incluye la </w:t>
      </w:r>
      <w:r w:rsidRPr="00E9639C">
        <w:rPr>
          <w:rFonts w:ascii="Arial" w:hAnsi="Arial" w:cs="Arial"/>
          <w:i/>
          <w:iCs/>
          <w:lang w:val="es-ES"/>
        </w:rPr>
        <w:t>Desiring Machine</w:t>
      </w:r>
      <w:r w:rsidRPr="00E9639C">
        <w:rPr>
          <w:rFonts w:ascii="Arial" w:hAnsi="Arial" w:cs="Arial"/>
          <w:lang w:val="es-ES"/>
        </w:rPr>
        <w:t xml:space="preserve">, una escultura mecánica que muestra a un niño pequeño sobre un pedestal con actitud agitada y los brazos cruzados sobre el pecho golpeando una y otra vez la pared con la espalda. La obra representa intensamente la frustración y la incertidumbre de la infancia, mostrando un sorprendente equilibrio visual entre las características humanas reflejadas en el rostro del niño y las acciones llevadas a cabo por la mecánica visible de esta pieza de 150 cm de alto. Otra pieza de la colección, </w:t>
      </w:r>
      <w:r w:rsidRPr="00E9639C">
        <w:rPr>
          <w:rFonts w:ascii="Arial" w:hAnsi="Arial" w:cs="Arial"/>
          <w:i/>
          <w:iCs/>
          <w:lang w:val="es-ES"/>
        </w:rPr>
        <w:t>Contemplating Woman’s Machine II</w:t>
      </w:r>
      <w:r w:rsidRPr="00E9639C">
        <w:rPr>
          <w:rFonts w:ascii="Arial" w:hAnsi="Arial" w:cs="Arial"/>
          <w:lang w:val="es-ES"/>
        </w:rPr>
        <w:t>, de aprox</w:t>
      </w:r>
      <w:r w:rsidR="00642AB4" w:rsidRPr="00E9639C">
        <w:rPr>
          <w:rFonts w:ascii="Arial" w:hAnsi="Arial" w:cs="Arial"/>
          <w:lang w:val="es-ES"/>
        </w:rPr>
        <w:t>imadamente</w:t>
      </w:r>
      <w:r w:rsidRPr="00E9639C">
        <w:rPr>
          <w:rFonts w:ascii="Arial" w:hAnsi="Arial" w:cs="Arial"/>
          <w:lang w:val="es-ES"/>
        </w:rPr>
        <w:t xml:space="preserve"> la misma medida, presenta una mujer serena con la cabeza sobre las rodillas y los brazos rodeando las piernas. Sus movimientos lentos y delicados hacen pensar en un estado de contemplación interior.   </w:t>
      </w:r>
    </w:p>
    <w:p w:rsidR="000C3309" w:rsidRPr="00E34577" w:rsidRDefault="008F061E" w:rsidP="008542B1">
      <w:pPr>
        <w:widowControl w:val="0"/>
        <w:autoSpaceDE w:val="0"/>
        <w:autoSpaceDN w:val="0"/>
        <w:adjustRightInd w:val="0"/>
        <w:spacing w:line="276" w:lineRule="auto"/>
        <w:jc w:val="both"/>
        <w:rPr>
          <w:rFonts w:ascii="Arial" w:hAnsi="Arial" w:cs="Arial"/>
          <w:sz w:val="22"/>
          <w:szCs w:val="22"/>
          <w:lang w:val="es-ES"/>
        </w:rPr>
      </w:pPr>
    </w:p>
    <w:p w:rsidR="00E34577" w:rsidRDefault="00E9639C" w:rsidP="00E34577">
      <w:pPr>
        <w:widowControl w:val="0"/>
        <w:autoSpaceDE w:val="0"/>
        <w:autoSpaceDN w:val="0"/>
        <w:adjustRightInd w:val="0"/>
        <w:spacing w:line="276" w:lineRule="auto"/>
        <w:jc w:val="both"/>
        <w:rPr>
          <w:rFonts w:ascii="Arial" w:hAnsi="Arial" w:cs="Arial"/>
          <w:lang w:val="es-ES"/>
        </w:rPr>
      </w:pPr>
      <w:r w:rsidRPr="00E9639C">
        <w:rPr>
          <w:rFonts w:ascii="Arial" w:hAnsi="Arial" w:cs="Arial"/>
          <w:lang w:val="es-ES"/>
        </w:rPr>
        <w:t>Un examen más detenido de la obra muestra el artístico contraste de las estructuras antropomórficas tejidas con alambres y cables que conectan la mecánica de precisión que da vida a la escultura cinética. El talento de Demirtaş, que combina su pericia técnica con su imaginación, reside en concebir, diseñar y elaborar a mano los componentes y mecanismos que activan y animan sus esculturas mecánicas.</w:t>
      </w:r>
    </w:p>
    <w:p w:rsidR="00E34577" w:rsidRPr="00E34577" w:rsidRDefault="00E34577" w:rsidP="00E34577">
      <w:pPr>
        <w:widowControl w:val="0"/>
        <w:autoSpaceDE w:val="0"/>
        <w:autoSpaceDN w:val="0"/>
        <w:adjustRightInd w:val="0"/>
        <w:spacing w:line="276" w:lineRule="auto"/>
        <w:jc w:val="both"/>
        <w:rPr>
          <w:rFonts w:ascii="Arial" w:hAnsi="Arial" w:cs="Arial"/>
          <w:sz w:val="22"/>
          <w:szCs w:val="22"/>
          <w:lang w:val="es-ES"/>
        </w:rPr>
      </w:pPr>
    </w:p>
    <w:p w:rsidR="000C3309" w:rsidRPr="00E9639C" w:rsidRDefault="00E9639C" w:rsidP="00E34577">
      <w:pPr>
        <w:widowControl w:val="0"/>
        <w:autoSpaceDE w:val="0"/>
        <w:autoSpaceDN w:val="0"/>
        <w:adjustRightInd w:val="0"/>
        <w:spacing w:line="276" w:lineRule="auto"/>
        <w:jc w:val="both"/>
        <w:rPr>
          <w:rFonts w:ascii="Arial" w:hAnsi="Arial" w:cs="Arial"/>
          <w:lang w:val="es-ES"/>
        </w:rPr>
      </w:pPr>
      <w:r w:rsidRPr="00E9639C">
        <w:rPr>
          <w:rFonts w:ascii="Arial" w:hAnsi="Arial" w:cs="Arial"/>
          <w:lang w:val="es-ES"/>
        </w:rPr>
        <w:t xml:space="preserve">A pesar de que las obras tienen apariencia robótica, las esculturas mecánicas de Demirtaş no son máquinas destinadas a realizar una tarea determinada, sino a suscitar la toma de conciencia y la contemplación de la condición humana. «Es fácil lograr recrear las acciones humanas de forma mecánica, lo verdaderamente difícil es emplear la mecánica para expresar el estado interior del ser humano», explica el artista. </w:t>
      </w:r>
    </w:p>
    <w:p w:rsidR="000C3309" w:rsidRPr="00E9639C" w:rsidRDefault="00E9639C" w:rsidP="008542B1">
      <w:pPr>
        <w:widowControl w:val="0"/>
        <w:autoSpaceDE w:val="0"/>
        <w:autoSpaceDN w:val="0"/>
        <w:adjustRightInd w:val="0"/>
        <w:spacing w:line="276" w:lineRule="auto"/>
        <w:jc w:val="both"/>
        <w:rPr>
          <w:rFonts w:ascii="Arial" w:hAnsi="Arial" w:cs="Arial"/>
          <w:lang w:val="es-ES"/>
        </w:rPr>
      </w:pPr>
      <w:r w:rsidRPr="00E9639C">
        <w:rPr>
          <w:rFonts w:ascii="Arial" w:hAnsi="Arial" w:cs="Arial"/>
          <w:lang w:val="es-ES"/>
        </w:rPr>
        <w:lastRenderedPageBreak/>
        <w:t xml:space="preserve">Otra obra de arte contemporánea de Demirtaş es la </w:t>
      </w:r>
      <w:r w:rsidRPr="00E9639C">
        <w:rPr>
          <w:rFonts w:ascii="Arial" w:hAnsi="Arial" w:cs="Arial"/>
          <w:i/>
          <w:iCs/>
          <w:lang w:val="es-ES"/>
        </w:rPr>
        <w:t>Purple Flower of the Machine</w:t>
      </w:r>
      <w:r w:rsidRPr="00E9639C">
        <w:rPr>
          <w:rFonts w:ascii="Arial" w:hAnsi="Arial" w:cs="Arial"/>
          <w:lang w:val="es-ES"/>
        </w:rPr>
        <w:t xml:space="preserve">, que aúna estética mecánica y arte cinético conceptual. Un brazo mecánico se despliega hacia el exterior, invitando al espectador a oler el aroma de una hermosa orquídea y creando un nuevo tipo de relación entre el hombre y la máquina. </w:t>
      </w:r>
    </w:p>
    <w:p w:rsidR="000C3309" w:rsidRPr="00E9639C" w:rsidRDefault="008F061E" w:rsidP="008542B1">
      <w:pPr>
        <w:spacing w:line="276" w:lineRule="auto"/>
        <w:jc w:val="both"/>
        <w:rPr>
          <w:rFonts w:ascii="Arial" w:hAnsi="Arial" w:cs="Arial"/>
          <w:b/>
          <w:lang w:val="es-ES"/>
        </w:rPr>
      </w:pPr>
    </w:p>
    <w:p w:rsidR="00560C6B" w:rsidRPr="00E9639C" w:rsidRDefault="00E9639C" w:rsidP="008542B1">
      <w:pPr>
        <w:spacing w:line="276" w:lineRule="auto"/>
        <w:jc w:val="both"/>
        <w:rPr>
          <w:rFonts w:ascii="Arial" w:hAnsi="Arial" w:cs="Arial"/>
          <w:lang w:val="es-ES"/>
        </w:rPr>
      </w:pPr>
      <w:r w:rsidRPr="00E9639C">
        <w:rPr>
          <w:rFonts w:ascii="Arial" w:hAnsi="Arial" w:cs="Arial"/>
          <w:lang w:val="es-ES"/>
        </w:rPr>
        <w:t xml:space="preserve">Otra de las obras de la exposición es </w:t>
      </w:r>
      <w:r w:rsidRPr="00E9639C">
        <w:rPr>
          <w:rFonts w:ascii="Arial" w:hAnsi="Arial" w:cs="Arial"/>
          <w:i/>
          <w:iCs/>
          <w:lang w:val="es-ES"/>
        </w:rPr>
        <w:t>Hand on the Shoulder</w:t>
      </w:r>
      <w:r w:rsidRPr="00E9639C">
        <w:rPr>
          <w:rFonts w:ascii="Arial" w:hAnsi="Arial" w:cs="Arial"/>
          <w:lang w:val="es-ES"/>
        </w:rPr>
        <w:t>, una estatua que simula el mármol y parece inerte, pero cuyo pecho se mueve al ritmo natural de la respiración.</w:t>
      </w:r>
    </w:p>
    <w:p w:rsidR="00560C6B" w:rsidRPr="00E9639C" w:rsidRDefault="008F061E" w:rsidP="008542B1">
      <w:pPr>
        <w:spacing w:line="276" w:lineRule="auto"/>
        <w:jc w:val="both"/>
        <w:rPr>
          <w:rFonts w:ascii="Arial" w:hAnsi="Arial" w:cs="Arial"/>
          <w:lang w:val="es-ES"/>
        </w:rPr>
      </w:pPr>
    </w:p>
    <w:p w:rsidR="00560C6B" w:rsidRPr="00E9639C" w:rsidRDefault="00E9639C" w:rsidP="00642AB4">
      <w:pPr>
        <w:spacing w:line="276" w:lineRule="auto"/>
        <w:jc w:val="both"/>
        <w:rPr>
          <w:rFonts w:ascii="Arial" w:hAnsi="Arial" w:cs="Arial"/>
          <w:lang w:val="es-ES"/>
        </w:rPr>
      </w:pPr>
      <w:r w:rsidRPr="00E9639C">
        <w:rPr>
          <w:rFonts w:ascii="Arial" w:hAnsi="Arial" w:cs="Arial"/>
          <w:lang w:val="es-ES"/>
        </w:rPr>
        <w:t xml:space="preserve">Por último está </w:t>
      </w:r>
      <w:r w:rsidRPr="00E9639C">
        <w:rPr>
          <w:rFonts w:ascii="Arial" w:hAnsi="Arial" w:cs="Arial"/>
          <w:i/>
          <w:iCs/>
          <w:lang w:val="es-ES"/>
        </w:rPr>
        <w:t>Playground II</w:t>
      </w:r>
      <w:r w:rsidRPr="00E9639C">
        <w:rPr>
          <w:rFonts w:ascii="Arial" w:hAnsi="Arial" w:cs="Arial"/>
          <w:lang w:val="es-ES"/>
        </w:rPr>
        <w:t xml:space="preserve">, una escultura interactiva con un mecanismo que invita a los observadores a crear experiencias musicales propias. </w:t>
      </w:r>
    </w:p>
    <w:p w:rsidR="008015B0" w:rsidRDefault="008F061E" w:rsidP="008542B1">
      <w:pPr>
        <w:spacing w:line="276" w:lineRule="auto"/>
        <w:jc w:val="both"/>
        <w:rPr>
          <w:rFonts w:ascii="Arial" w:hAnsi="Arial" w:cs="Arial"/>
          <w:b/>
          <w:lang w:val="es-ES"/>
        </w:rPr>
      </w:pPr>
    </w:p>
    <w:p w:rsidR="00E34577" w:rsidRPr="00E9639C" w:rsidRDefault="00E34577" w:rsidP="008542B1">
      <w:pPr>
        <w:spacing w:line="276" w:lineRule="auto"/>
        <w:jc w:val="both"/>
        <w:rPr>
          <w:rFonts w:ascii="Arial" w:hAnsi="Arial" w:cs="Arial"/>
          <w:b/>
          <w:lang w:val="es-ES"/>
        </w:rPr>
      </w:pPr>
    </w:p>
    <w:tbl>
      <w:tblPr>
        <w:tblStyle w:val="Grilledutableau"/>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6"/>
        <w:gridCol w:w="3297"/>
      </w:tblGrid>
      <w:tr w:rsidR="00E34577" w:rsidRPr="00E34577" w:rsidTr="008F061E">
        <w:tc>
          <w:tcPr>
            <w:tcW w:w="3296" w:type="dxa"/>
            <w:hideMark/>
          </w:tcPr>
          <w:p w:rsidR="00E34577" w:rsidRDefault="00E34577">
            <w:pPr>
              <w:spacing w:line="276" w:lineRule="auto"/>
              <w:jc w:val="center"/>
              <w:rPr>
                <w:rFonts w:ascii="Arial" w:hAnsi="Arial" w:cs="Arial"/>
                <w:sz w:val="20"/>
                <w:szCs w:val="20"/>
                <w:lang w:val="fr-FR"/>
              </w:rPr>
            </w:pPr>
            <w:bookmarkStart w:id="0" w:name="_GoBack"/>
            <w:r>
              <w:rPr>
                <w:rFonts w:ascii="Arial" w:hAnsi="Arial" w:cs="Arial"/>
                <w:noProof/>
                <w:sz w:val="20"/>
                <w:szCs w:val="20"/>
                <w:lang w:val="fr-CH" w:eastAsia="fr-CH"/>
              </w:rPr>
              <w:drawing>
                <wp:inline distT="0" distB="0" distL="0" distR="0" wp14:anchorId="2298B6EF" wp14:editId="57AEBB1A">
                  <wp:extent cx="1240155" cy="1860550"/>
                  <wp:effectExtent l="0" t="0" r="0" b="6350"/>
                  <wp:docPr id="6" name="Image 6" descr="Demirtas_Desiring-Machine_LR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mirtas_Desiring-Machine_LRES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860550"/>
                          </a:xfrm>
                          <a:prstGeom prst="rect">
                            <a:avLst/>
                          </a:prstGeom>
                          <a:noFill/>
                          <a:ln>
                            <a:noFill/>
                          </a:ln>
                        </pic:spPr>
                      </pic:pic>
                    </a:graphicData>
                  </a:graphic>
                </wp:inline>
              </w:drawing>
            </w:r>
          </w:p>
          <w:p w:rsidR="00E34577" w:rsidRDefault="00E34577">
            <w:pPr>
              <w:autoSpaceDE w:val="0"/>
              <w:autoSpaceDN w:val="0"/>
              <w:adjustRightInd w:val="0"/>
              <w:jc w:val="center"/>
              <w:rPr>
                <w:rFonts w:ascii="Arial" w:eastAsiaTheme="minorHAnsi" w:hAnsi="Arial" w:cs="Arial"/>
                <w:sz w:val="20"/>
                <w:szCs w:val="20"/>
                <w:lang w:val="fr-CH"/>
              </w:rPr>
            </w:pPr>
            <w:r>
              <w:rPr>
                <w:rFonts w:ascii="Arial" w:eastAsiaTheme="minorHAnsi" w:hAnsi="Arial" w:cs="Arial"/>
                <w:sz w:val="20"/>
                <w:szCs w:val="20"/>
                <w:lang w:val="fr-CH"/>
              </w:rPr>
              <w:t xml:space="preserve">“DESIRING MACHINE” </w:t>
            </w:r>
          </w:p>
          <w:p w:rsidR="00E34577" w:rsidRDefault="00E34577">
            <w:pPr>
              <w:autoSpaceDE w:val="0"/>
              <w:autoSpaceDN w:val="0"/>
              <w:adjustRightInd w:val="0"/>
              <w:jc w:val="center"/>
              <w:rPr>
                <w:rFonts w:ascii="Arial" w:eastAsiaTheme="minorHAnsi" w:hAnsi="Arial" w:cs="Arial"/>
                <w:sz w:val="20"/>
                <w:szCs w:val="20"/>
                <w:lang w:val="fr-CH"/>
              </w:rPr>
            </w:pPr>
            <w:r>
              <w:rPr>
                <w:rFonts w:ascii="Arial" w:eastAsiaTheme="minorHAnsi" w:hAnsi="Arial" w:cs="Arial"/>
                <w:sz w:val="20"/>
                <w:szCs w:val="20"/>
                <w:lang w:val="fr-CH"/>
              </w:rPr>
              <w:t xml:space="preserve">(2017) </w:t>
            </w:r>
          </w:p>
          <w:p w:rsidR="00E34577" w:rsidRDefault="00E34577">
            <w:pPr>
              <w:autoSpaceDE w:val="0"/>
              <w:autoSpaceDN w:val="0"/>
              <w:adjustRightInd w:val="0"/>
              <w:jc w:val="center"/>
              <w:rPr>
                <w:rFonts w:ascii="Arial" w:eastAsiaTheme="minorHAnsi" w:hAnsi="Arial" w:cs="Arial"/>
                <w:sz w:val="20"/>
                <w:szCs w:val="20"/>
                <w:lang w:val="fr-CH"/>
              </w:rPr>
            </w:pPr>
            <w:r>
              <w:rPr>
                <w:rFonts w:ascii="Arial" w:eastAsiaTheme="minorHAnsi" w:hAnsi="Arial" w:cs="Arial"/>
                <w:sz w:val="20"/>
                <w:szCs w:val="20"/>
                <w:lang w:val="fr-CH"/>
              </w:rPr>
              <w:t>151×40×30cm</w:t>
            </w:r>
          </w:p>
          <w:p w:rsidR="00E34577" w:rsidRDefault="00E34577">
            <w:pPr>
              <w:spacing w:line="276" w:lineRule="auto"/>
              <w:jc w:val="center"/>
              <w:rPr>
                <w:rFonts w:ascii="Arial" w:hAnsi="Arial" w:cs="Arial"/>
                <w:sz w:val="20"/>
                <w:szCs w:val="20"/>
                <w:lang w:val="fr-FR"/>
              </w:rPr>
            </w:pPr>
            <w:r>
              <w:rPr>
                <w:rFonts w:ascii="Arial" w:eastAsiaTheme="minorHAnsi" w:hAnsi="Arial" w:cs="Arial"/>
                <w:sz w:val="20"/>
                <w:szCs w:val="20"/>
                <w:lang w:val="fr-CH"/>
              </w:rPr>
              <w:t>CHF 53’000*</w:t>
            </w:r>
          </w:p>
        </w:tc>
        <w:tc>
          <w:tcPr>
            <w:tcW w:w="3296" w:type="dxa"/>
          </w:tcPr>
          <w:p w:rsidR="00E34577" w:rsidRDefault="00E34577">
            <w:pPr>
              <w:spacing w:line="276" w:lineRule="auto"/>
              <w:jc w:val="center"/>
              <w:rPr>
                <w:rFonts w:ascii="Arial" w:hAnsi="Arial" w:cs="Arial"/>
                <w:sz w:val="20"/>
                <w:szCs w:val="20"/>
                <w:lang w:val="fr-FR"/>
              </w:rPr>
            </w:pPr>
            <w:r>
              <w:rPr>
                <w:rFonts w:ascii="Arial" w:hAnsi="Arial" w:cs="Arial"/>
                <w:noProof/>
                <w:sz w:val="20"/>
                <w:szCs w:val="20"/>
                <w:lang w:val="fr-CH" w:eastAsia="fr-CH"/>
              </w:rPr>
              <w:drawing>
                <wp:inline distT="0" distB="0" distL="0" distR="0" wp14:anchorId="654CAAD6" wp14:editId="4942BE24">
                  <wp:extent cx="1137285" cy="1860550"/>
                  <wp:effectExtent l="0" t="0" r="5715" b="6350"/>
                  <wp:docPr id="5" name="Image 5" descr="Demirtas_Purple-Flower-of-the-Machine_LR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mirtas_Purple-Flower-of-the-Machine_LRES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1860550"/>
                          </a:xfrm>
                          <a:prstGeom prst="rect">
                            <a:avLst/>
                          </a:prstGeom>
                          <a:noFill/>
                          <a:ln>
                            <a:noFill/>
                          </a:ln>
                        </pic:spPr>
                      </pic:pic>
                    </a:graphicData>
                  </a:graphic>
                </wp:inline>
              </w:drawing>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 xml:space="preserve">“PURPLE FLOWER </w:t>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OF THE MACHINE” (2015)</w:t>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80×20×30cm</w:t>
            </w:r>
          </w:p>
          <w:p w:rsidR="00E34577" w:rsidRDefault="00E34577">
            <w:pPr>
              <w:spacing w:line="276" w:lineRule="auto"/>
              <w:jc w:val="center"/>
              <w:rPr>
                <w:rFonts w:ascii="Arial" w:eastAsiaTheme="minorHAnsi" w:hAnsi="Arial" w:cs="Arial"/>
                <w:sz w:val="20"/>
                <w:szCs w:val="20"/>
              </w:rPr>
            </w:pPr>
            <w:r>
              <w:rPr>
                <w:rFonts w:ascii="Arial" w:eastAsiaTheme="minorHAnsi" w:hAnsi="Arial" w:cs="Arial"/>
                <w:sz w:val="20"/>
                <w:szCs w:val="20"/>
              </w:rPr>
              <w:t>CHF 23’500*</w:t>
            </w:r>
          </w:p>
          <w:p w:rsidR="00E34577" w:rsidRDefault="00E34577">
            <w:pPr>
              <w:spacing w:line="276" w:lineRule="auto"/>
              <w:jc w:val="center"/>
              <w:rPr>
                <w:rFonts w:ascii="Arial" w:hAnsi="Arial" w:cs="Arial"/>
                <w:sz w:val="10"/>
                <w:szCs w:val="10"/>
              </w:rPr>
            </w:pPr>
          </w:p>
        </w:tc>
        <w:tc>
          <w:tcPr>
            <w:tcW w:w="3297" w:type="dxa"/>
            <w:hideMark/>
          </w:tcPr>
          <w:p w:rsidR="00E34577" w:rsidRDefault="00E34577">
            <w:pPr>
              <w:spacing w:line="276" w:lineRule="auto"/>
              <w:jc w:val="center"/>
              <w:rPr>
                <w:rFonts w:ascii="Arial" w:hAnsi="Arial" w:cs="Arial"/>
                <w:sz w:val="20"/>
                <w:szCs w:val="20"/>
                <w:lang w:val="fr-FR"/>
              </w:rPr>
            </w:pPr>
            <w:r>
              <w:rPr>
                <w:rFonts w:ascii="Arial" w:hAnsi="Arial" w:cs="Arial"/>
                <w:noProof/>
                <w:sz w:val="20"/>
                <w:szCs w:val="20"/>
                <w:lang w:val="fr-CH" w:eastAsia="fr-CH"/>
              </w:rPr>
              <w:drawing>
                <wp:inline distT="0" distB="0" distL="0" distR="0" wp14:anchorId="20854239" wp14:editId="334A41B3">
                  <wp:extent cx="1192530" cy="1860550"/>
                  <wp:effectExtent l="0" t="0" r="7620" b="6350"/>
                  <wp:docPr id="4" name="Image 4" descr="Demirtas_Contemplating-Womans-Machine-II_LR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mirtas_Contemplating-Womans-Machine-II_LRES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2530" cy="1860550"/>
                          </a:xfrm>
                          <a:prstGeom prst="rect">
                            <a:avLst/>
                          </a:prstGeom>
                          <a:noFill/>
                          <a:ln>
                            <a:noFill/>
                          </a:ln>
                        </pic:spPr>
                      </pic:pic>
                    </a:graphicData>
                  </a:graphic>
                </wp:inline>
              </w:drawing>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“CONTEMPLATING</w:t>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WOMAN’S MACHINE II” (2017)</w:t>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147×40×30cm</w:t>
            </w:r>
          </w:p>
          <w:p w:rsidR="00E34577" w:rsidRDefault="00E34577">
            <w:pPr>
              <w:spacing w:line="276" w:lineRule="auto"/>
              <w:jc w:val="center"/>
              <w:rPr>
                <w:rFonts w:ascii="Arial" w:hAnsi="Arial" w:cs="Arial"/>
                <w:sz w:val="20"/>
                <w:szCs w:val="20"/>
              </w:rPr>
            </w:pPr>
            <w:r>
              <w:rPr>
                <w:rFonts w:ascii="Arial" w:eastAsiaTheme="minorHAnsi" w:hAnsi="Arial" w:cs="Arial"/>
                <w:sz w:val="20"/>
                <w:szCs w:val="20"/>
              </w:rPr>
              <w:t>CHF 65’000*</w:t>
            </w:r>
          </w:p>
        </w:tc>
      </w:tr>
      <w:tr w:rsidR="00E34577" w:rsidTr="008F061E">
        <w:tc>
          <w:tcPr>
            <w:tcW w:w="3296" w:type="dxa"/>
            <w:hideMark/>
          </w:tcPr>
          <w:p w:rsidR="00E34577" w:rsidRDefault="00E34577">
            <w:pPr>
              <w:spacing w:line="276" w:lineRule="auto"/>
              <w:jc w:val="center"/>
              <w:rPr>
                <w:rFonts w:ascii="Arial" w:hAnsi="Arial" w:cs="Arial"/>
                <w:sz w:val="20"/>
                <w:szCs w:val="20"/>
                <w:lang w:val="fr-FR"/>
              </w:rPr>
            </w:pPr>
            <w:r>
              <w:rPr>
                <w:rFonts w:ascii="Arial" w:hAnsi="Arial" w:cs="Arial"/>
                <w:noProof/>
                <w:sz w:val="20"/>
                <w:szCs w:val="20"/>
                <w:lang w:val="fr-CH" w:eastAsia="fr-CH"/>
              </w:rPr>
              <w:drawing>
                <wp:inline distT="0" distB="0" distL="0" distR="0" wp14:anchorId="2B9E2D79" wp14:editId="6E435099">
                  <wp:extent cx="1240155" cy="1860550"/>
                  <wp:effectExtent l="0" t="0" r="0" b="6350"/>
                  <wp:docPr id="2" name="Image 2" descr="Demirtas_Hand-on-the-Shoulder_LR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mirtas_Hand-on-the-Shoulder_LRES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155" cy="1860550"/>
                          </a:xfrm>
                          <a:prstGeom prst="rect">
                            <a:avLst/>
                          </a:prstGeom>
                          <a:noFill/>
                          <a:ln>
                            <a:noFill/>
                          </a:ln>
                        </pic:spPr>
                      </pic:pic>
                    </a:graphicData>
                  </a:graphic>
                </wp:inline>
              </w:drawing>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“HAND ON THE SHOULDER” (2017)</w:t>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146×35×36cm</w:t>
            </w:r>
          </w:p>
          <w:p w:rsidR="00E34577" w:rsidRDefault="00E34577">
            <w:pPr>
              <w:autoSpaceDE w:val="0"/>
              <w:autoSpaceDN w:val="0"/>
              <w:adjustRightInd w:val="0"/>
              <w:jc w:val="center"/>
              <w:rPr>
                <w:rFonts w:ascii="Arial" w:hAnsi="Arial" w:cs="Arial"/>
                <w:sz w:val="20"/>
                <w:szCs w:val="20"/>
              </w:rPr>
            </w:pPr>
            <w:r>
              <w:rPr>
                <w:rFonts w:ascii="Arial" w:eastAsiaTheme="minorHAnsi" w:hAnsi="Arial" w:cs="Arial"/>
                <w:sz w:val="20"/>
                <w:szCs w:val="20"/>
              </w:rPr>
              <w:t>CHF 35’500*</w:t>
            </w:r>
          </w:p>
        </w:tc>
        <w:tc>
          <w:tcPr>
            <w:tcW w:w="3296" w:type="dxa"/>
          </w:tcPr>
          <w:p w:rsidR="00E34577" w:rsidRDefault="00E34577">
            <w:pPr>
              <w:spacing w:line="276" w:lineRule="auto"/>
              <w:jc w:val="center"/>
              <w:rPr>
                <w:rFonts w:ascii="Arial" w:eastAsiaTheme="minorHAnsi" w:hAnsi="Arial" w:cs="Arial"/>
                <w:sz w:val="20"/>
                <w:szCs w:val="20"/>
                <w:lang w:val="fr-CH"/>
              </w:rPr>
            </w:pPr>
            <w:r>
              <w:rPr>
                <w:rFonts w:ascii="Arial" w:eastAsiaTheme="minorHAnsi" w:hAnsi="Arial" w:cs="Arial"/>
                <w:noProof/>
                <w:sz w:val="20"/>
                <w:szCs w:val="20"/>
                <w:lang w:val="fr-CH" w:eastAsia="fr-CH"/>
              </w:rPr>
              <w:drawing>
                <wp:inline distT="0" distB="0" distL="0" distR="0" wp14:anchorId="2777EF06" wp14:editId="3F19932B">
                  <wp:extent cx="1264285" cy="1860550"/>
                  <wp:effectExtent l="0" t="0" r="0" b="6350"/>
                  <wp:docPr id="1" name="Image 1" descr="Demirtas_Playground-II_LR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mirtas_Playground-II_LRES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4285" cy="1860550"/>
                          </a:xfrm>
                          <a:prstGeom prst="rect">
                            <a:avLst/>
                          </a:prstGeom>
                          <a:noFill/>
                          <a:ln>
                            <a:noFill/>
                          </a:ln>
                        </pic:spPr>
                      </pic:pic>
                    </a:graphicData>
                  </a:graphic>
                </wp:inline>
              </w:drawing>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 xml:space="preserve">“PLAYGROUND II” </w:t>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(2017)</w:t>
            </w:r>
          </w:p>
          <w:p w:rsidR="00E34577" w:rsidRDefault="00E34577">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157×50×40cm</w:t>
            </w:r>
          </w:p>
          <w:p w:rsidR="00E34577" w:rsidRDefault="00E34577">
            <w:pPr>
              <w:spacing w:line="276" w:lineRule="auto"/>
              <w:jc w:val="center"/>
              <w:rPr>
                <w:rFonts w:ascii="Arial" w:eastAsiaTheme="minorHAnsi" w:hAnsi="Arial" w:cs="Arial"/>
                <w:sz w:val="20"/>
                <w:szCs w:val="20"/>
              </w:rPr>
            </w:pPr>
            <w:r>
              <w:rPr>
                <w:rFonts w:ascii="Arial" w:eastAsiaTheme="minorHAnsi" w:hAnsi="Arial" w:cs="Arial"/>
                <w:sz w:val="20"/>
                <w:szCs w:val="20"/>
              </w:rPr>
              <w:t>CHF 41’500*</w:t>
            </w:r>
          </w:p>
          <w:p w:rsidR="00E34577" w:rsidRDefault="00E34577">
            <w:pPr>
              <w:spacing w:line="276" w:lineRule="auto"/>
              <w:jc w:val="center"/>
              <w:rPr>
                <w:rFonts w:ascii="Arial" w:eastAsiaTheme="minorHAnsi" w:hAnsi="Arial" w:cs="Arial"/>
                <w:sz w:val="10"/>
                <w:szCs w:val="10"/>
              </w:rPr>
            </w:pPr>
          </w:p>
        </w:tc>
        <w:tc>
          <w:tcPr>
            <w:tcW w:w="3297" w:type="dxa"/>
          </w:tcPr>
          <w:p w:rsidR="00E34577" w:rsidRDefault="00E34577">
            <w:pPr>
              <w:spacing w:line="276" w:lineRule="auto"/>
              <w:jc w:val="center"/>
              <w:rPr>
                <w:rFonts w:ascii="Arial" w:eastAsiaTheme="minorHAnsi" w:hAnsi="Arial" w:cs="Arial"/>
                <w:b/>
                <w:sz w:val="20"/>
                <w:szCs w:val="20"/>
              </w:rPr>
            </w:pPr>
          </w:p>
          <w:p w:rsidR="00E34577" w:rsidRDefault="00E34577">
            <w:pPr>
              <w:spacing w:line="276" w:lineRule="auto"/>
              <w:jc w:val="center"/>
              <w:rPr>
                <w:rFonts w:ascii="Arial" w:eastAsiaTheme="minorHAnsi" w:hAnsi="Arial" w:cs="Arial"/>
                <w:b/>
                <w:sz w:val="20"/>
                <w:szCs w:val="20"/>
              </w:rPr>
            </w:pPr>
          </w:p>
          <w:p w:rsidR="00E34577" w:rsidRDefault="00E34577">
            <w:pPr>
              <w:spacing w:line="276" w:lineRule="auto"/>
              <w:jc w:val="center"/>
              <w:rPr>
                <w:rFonts w:ascii="Arial" w:eastAsiaTheme="minorHAnsi" w:hAnsi="Arial" w:cs="Arial"/>
                <w:b/>
                <w:sz w:val="20"/>
                <w:szCs w:val="20"/>
              </w:rPr>
            </w:pPr>
          </w:p>
          <w:p w:rsidR="00E34577" w:rsidRDefault="00E34577">
            <w:pPr>
              <w:spacing w:line="276" w:lineRule="auto"/>
              <w:jc w:val="center"/>
              <w:rPr>
                <w:rFonts w:ascii="Arial" w:eastAsiaTheme="minorHAnsi" w:hAnsi="Arial" w:cs="Arial"/>
                <w:b/>
                <w:sz w:val="20"/>
                <w:szCs w:val="20"/>
              </w:rPr>
            </w:pPr>
          </w:p>
          <w:p w:rsidR="00E34577" w:rsidRDefault="00E34577">
            <w:pPr>
              <w:spacing w:line="276" w:lineRule="auto"/>
              <w:jc w:val="center"/>
              <w:rPr>
                <w:rFonts w:ascii="Arial" w:eastAsiaTheme="minorHAnsi" w:hAnsi="Arial" w:cs="Arial"/>
                <w:b/>
                <w:sz w:val="20"/>
                <w:szCs w:val="20"/>
              </w:rPr>
            </w:pPr>
          </w:p>
          <w:p w:rsidR="00E34577" w:rsidRDefault="00E34577">
            <w:pPr>
              <w:spacing w:line="276" w:lineRule="auto"/>
              <w:jc w:val="center"/>
              <w:rPr>
                <w:rFonts w:ascii="Arial" w:eastAsiaTheme="minorHAnsi" w:hAnsi="Arial" w:cs="Arial"/>
                <w:b/>
                <w:sz w:val="20"/>
                <w:szCs w:val="20"/>
              </w:rPr>
            </w:pPr>
          </w:p>
          <w:p w:rsidR="00E34577" w:rsidRDefault="00E34577">
            <w:pPr>
              <w:spacing w:line="276" w:lineRule="auto"/>
              <w:jc w:val="center"/>
              <w:rPr>
                <w:rFonts w:ascii="Arial" w:eastAsiaTheme="minorHAnsi" w:hAnsi="Arial" w:cs="Arial"/>
                <w:b/>
                <w:sz w:val="20"/>
                <w:szCs w:val="20"/>
              </w:rPr>
            </w:pPr>
          </w:p>
          <w:p w:rsidR="00E34577" w:rsidRDefault="00E34577">
            <w:pPr>
              <w:spacing w:line="276" w:lineRule="auto"/>
              <w:jc w:val="center"/>
              <w:rPr>
                <w:rFonts w:ascii="Arial" w:hAnsi="Arial" w:cs="Arial"/>
                <w:sz w:val="20"/>
                <w:szCs w:val="20"/>
              </w:rPr>
            </w:pPr>
            <w:r>
              <w:rPr>
                <w:rFonts w:ascii="Arial" w:eastAsiaTheme="minorHAnsi" w:hAnsi="Arial" w:cs="Arial"/>
                <w:b/>
                <w:sz w:val="20"/>
                <w:szCs w:val="20"/>
              </w:rPr>
              <w:t>*including Swiss VAT (8%)</w:t>
            </w:r>
          </w:p>
        </w:tc>
      </w:tr>
      <w:bookmarkEnd w:id="0"/>
    </w:tbl>
    <w:p w:rsidR="00E34577" w:rsidRDefault="00E34577" w:rsidP="008542B1">
      <w:pPr>
        <w:spacing w:line="276" w:lineRule="auto"/>
        <w:jc w:val="both"/>
        <w:rPr>
          <w:rFonts w:ascii="Arial" w:hAnsi="Arial" w:cs="Arial"/>
          <w:b/>
          <w:bCs/>
          <w:lang w:val="es-ES"/>
        </w:rPr>
      </w:pPr>
    </w:p>
    <w:p w:rsidR="00E34577" w:rsidRDefault="00E34577" w:rsidP="008542B1">
      <w:pPr>
        <w:spacing w:line="276" w:lineRule="auto"/>
        <w:jc w:val="both"/>
        <w:rPr>
          <w:rFonts w:ascii="Arial" w:hAnsi="Arial" w:cs="Arial"/>
          <w:b/>
          <w:bCs/>
          <w:lang w:val="es-ES"/>
        </w:rPr>
      </w:pPr>
    </w:p>
    <w:p w:rsidR="00E34577" w:rsidRDefault="00E34577" w:rsidP="008542B1">
      <w:pPr>
        <w:spacing w:line="276" w:lineRule="auto"/>
        <w:jc w:val="both"/>
        <w:rPr>
          <w:rFonts w:ascii="Arial" w:hAnsi="Arial" w:cs="Arial"/>
          <w:b/>
          <w:bCs/>
          <w:lang w:val="es-ES"/>
        </w:rPr>
      </w:pPr>
    </w:p>
    <w:p w:rsidR="000C3309" w:rsidRPr="00E9639C" w:rsidRDefault="00E9639C" w:rsidP="008542B1">
      <w:pPr>
        <w:spacing w:line="276" w:lineRule="auto"/>
        <w:jc w:val="both"/>
        <w:rPr>
          <w:rFonts w:ascii="Arial" w:hAnsi="Arial" w:cs="Arial"/>
          <w:b/>
          <w:lang w:val="es-ES"/>
        </w:rPr>
      </w:pPr>
      <w:r w:rsidRPr="00E9639C">
        <w:rPr>
          <w:rFonts w:ascii="Arial" w:hAnsi="Arial" w:cs="Arial"/>
          <w:b/>
          <w:bCs/>
          <w:lang w:val="es-ES"/>
        </w:rPr>
        <w:lastRenderedPageBreak/>
        <w:t>Arquitectura</w:t>
      </w:r>
    </w:p>
    <w:p w:rsidR="000C3309" w:rsidRPr="00E9639C" w:rsidRDefault="00E9639C" w:rsidP="008542B1">
      <w:pPr>
        <w:spacing w:line="276" w:lineRule="auto"/>
        <w:jc w:val="both"/>
        <w:rPr>
          <w:rFonts w:ascii="Arial" w:hAnsi="Arial" w:cs="Arial"/>
          <w:lang w:val="es-ES"/>
        </w:rPr>
      </w:pPr>
      <w:r w:rsidRPr="00E9639C">
        <w:rPr>
          <w:rFonts w:ascii="Arial" w:hAnsi="Arial" w:cs="Arial"/>
          <w:lang w:val="es-ES"/>
        </w:rPr>
        <w:t xml:space="preserve">Cada escultura cinética está elaborada a mano en su totalidad, de A a Z. El proceso se inicia con bocetos y planos para las soluciones mecánicas que dan vida a las innovadoras piezas artísticas mecánicas. Demirtaş no precisa la ayuda de ingenieros ni de programadores informáticos. </w:t>
      </w:r>
      <w:r w:rsidRPr="00E9639C">
        <w:rPr>
          <w:rFonts w:ascii="Arial" w:hAnsi="Arial" w:cs="Arial"/>
          <w:color w:val="636467"/>
          <w:lang w:val="es-ES"/>
        </w:rPr>
        <w:t>«</w:t>
      </w:r>
      <w:r w:rsidRPr="00E9639C">
        <w:rPr>
          <w:rFonts w:ascii="Arial" w:hAnsi="Arial" w:cs="Arial"/>
          <w:lang w:val="es-ES"/>
        </w:rPr>
        <w:t>La parte más peliaguda del proceso es diseñar y producir la estructura y el mecanismo que crearán los movimientos que he ideado», señala Demirtaş.</w:t>
      </w:r>
    </w:p>
    <w:p w:rsidR="000C3309" w:rsidRPr="00E9639C" w:rsidRDefault="008F061E" w:rsidP="008542B1">
      <w:pPr>
        <w:spacing w:line="276" w:lineRule="auto"/>
        <w:jc w:val="both"/>
        <w:rPr>
          <w:rFonts w:ascii="Arial" w:hAnsi="Arial" w:cs="Arial"/>
          <w:lang w:val="es-ES"/>
        </w:rPr>
      </w:pPr>
    </w:p>
    <w:p w:rsidR="000C3309" w:rsidRPr="00E9639C" w:rsidRDefault="00E9639C" w:rsidP="008542B1">
      <w:pPr>
        <w:widowControl w:val="0"/>
        <w:autoSpaceDE w:val="0"/>
        <w:autoSpaceDN w:val="0"/>
        <w:adjustRightInd w:val="0"/>
        <w:spacing w:line="276" w:lineRule="auto"/>
        <w:jc w:val="both"/>
        <w:rPr>
          <w:rFonts w:ascii="Arial" w:hAnsi="Arial" w:cs="Arial"/>
          <w:lang w:val="es-ES"/>
        </w:rPr>
      </w:pPr>
      <w:r w:rsidRPr="00E9639C">
        <w:rPr>
          <w:rFonts w:ascii="Arial" w:hAnsi="Arial" w:cs="Arial"/>
          <w:lang w:val="es-ES"/>
        </w:rPr>
        <w:t xml:space="preserve">En el corazón de cada escultura mecánica hay un conjunto de engranajes y ruedas de Plexiglas conectados con cables y alambres de forma que ejecuten movimientos sincronizados. Los engranajes de Plexiglas han sido creados de forma individual para generar los movimientos específicos de las distintas partes del cuerpo, lo que otorga fluidez cinética a la escultura. Cada escultura es única y son necesarios entre dos y seis meses para diseñarlas y construir el mecanismo que creará las hipnotizadoras características de cada una de ellas. </w:t>
      </w:r>
    </w:p>
    <w:p w:rsidR="000C3309" w:rsidRPr="00E9639C" w:rsidRDefault="008F061E" w:rsidP="008542B1">
      <w:pPr>
        <w:widowControl w:val="0"/>
        <w:autoSpaceDE w:val="0"/>
        <w:autoSpaceDN w:val="0"/>
        <w:adjustRightInd w:val="0"/>
        <w:spacing w:line="276" w:lineRule="auto"/>
        <w:jc w:val="both"/>
        <w:rPr>
          <w:rFonts w:ascii="Arial" w:hAnsi="Arial" w:cs="Arial"/>
          <w:color w:val="636467"/>
          <w:lang w:val="es-ES"/>
        </w:rPr>
      </w:pPr>
    </w:p>
    <w:p w:rsidR="000C3309" w:rsidRPr="00E9639C" w:rsidRDefault="00E9639C" w:rsidP="008542B1">
      <w:pPr>
        <w:spacing w:line="276" w:lineRule="auto"/>
        <w:jc w:val="both"/>
        <w:rPr>
          <w:rFonts w:ascii="Arial" w:hAnsi="Arial" w:cs="Arial"/>
          <w:lang w:val="es-ES"/>
        </w:rPr>
      </w:pPr>
      <w:r w:rsidRPr="00E9639C">
        <w:rPr>
          <w:rFonts w:ascii="Arial" w:hAnsi="Arial" w:cs="Arial"/>
          <w:lang w:val="es-ES"/>
        </w:rPr>
        <w:t xml:space="preserve">Los materiales empleados para crear las esculturas son principalmente el acero inoxidable, el poliéster, el silicio y el Delrin, un </w:t>
      </w:r>
      <w:r w:rsidRPr="00E9639C">
        <w:rPr>
          <w:rFonts w:ascii="Arial" w:hAnsi="Arial" w:cs="Arial"/>
          <w:color w:val="222222"/>
          <w:shd w:val="clear" w:color="auto" w:fill="FFFFFF"/>
          <w:lang w:val="es-ES"/>
        </w:rPr>
        <w:t xml:space="preserve">polímero sintético que se suele emplear en las piezas de precisión de elevado rendimiento debido a su dureza y a su bajo coeficiente de fricción. </w:t>
      </w:r>
      <w:r w:rsidRPr="00E9639C">
        <w:rPr>
          <w:rFonts w:ascii="Arial" w:hAnsi="Arial" w:cs="Arial"/>
          <w:lang w:val="es-ES"/>
        </w:rPr>
        <w:t xml:space="preserve"> </w:t>
      </w:r>
    </w:p>
    <w:p w:rsidR="000C3309" w:rsidRPr="00E9639C" w:rsidRDefault="008F061E" w:rsidP="008542B1">
      <w:pPr>
        <w:spacing w:line="276" w:lineRule="auto"/>
        <w:jc w:val="both"/>
        <w:rPr>
          <w:rFonts w:ascii="Arial" w:hAnsi="Arial" w:cs="Arial"/>
          <w:color w:val="222222"/>
          <w:shd w:val="clear" w:color="auto" w:fill="FFFFFF"/>
          <w:lang w:val="es-ES"/>
        </w:rPr>
      </w:pPr>
    </w:p>
    <w:p w:rsidR="000C3309" w:rsidRPr="00E9639C" w:rsidRDefault="00E9639C" w:rsidP="008542B1">
      <w:pPr>
        <w:spacing w:line="276" w:lineRule="auto"/>
        <w:jc w:val="both"/>
        <w:rPr>
          <w:rFonts w:ascii="Arial" w:hAnsi="Arial" w:cs="Arial"/>
          <w:lang w:val="es-ES"/>
        </w:rPr>
      </w:pPr>
      <w:r w:rsidRPr="00E9639C">
        <w:rPr>
          <w:rFonts w:ascii="Arial" w:hAnsi="Arial" w:cs="Arial"/>
          <w:lang w:val="es-ES"/>
        </w:rPr>
        <w:t>Si bien el movimiento y la mecánica desempeñan una función esencial en el arte de Demirtaş, la esencia de sus esculturas no reside en los entresijos de la producción, sino en las relaciones que se establecen entre el hombre y las máquinas, en explorar los conceptos del movimiento, la perpetuidad y la inercia.</w:t>
      </w:r>
    </w:p>
    <w:p w:rsidR="000C3309" w:rsidRPr="00E9639C" w:rsidRDefault="008F061E" w:rsidP="008542B1">
      <w:pPr>
        <w:spacing w:line="276" w:lineRule="auto"/>
        <w:jc w:val="both"/>
        <w:rPr>
          <w:rFonts w:ascii="Arial" w:hAnsi="Arial" w:cs="Arial"/>
          <w:lang w:val="es-ES"/>
        </w:rPr>
      </w:pPr>
    </w:p>
    <w:p w:rsidR="008015B0" w:rsidRPr="00E9639C" w:rsidRDefault="008F061E" w:rsidP="008542B1">
      <w:pPr>
        <w:spacing w:line="276" w:lineRule="auto"/>
        <w:jc w:val="both"/>
        <w:rPr>
          <w:rFonts w:ascii="Arial" w:hAnsi="Arial" w:cs="Arial"/>
          <w:lang w:val="es-ES"/>
        </w:rPr>
      </w:pPr>
    </w:p>
    <w:p w:rsidR="000C3309" w:rsidRPr="00E9639C" w:rsidRDefault="00E9639C" w:rsidP="008542B1">
      <w:pPr>
        <w:spacing w:line="276" w:lineRule="auto"/>
        <w:jc w:val="both"/>
        <w:rPr>
          <w:rFonts w:ascii="Arial" w:hAnsi="Arial" w:cs="Arial"/>
          <w:b/>
          <w:lang w:val="es-ES"/>
        </w:rPr>
      </w:pPr>
      <w:r w:rsidRPr="00E9639C">
        <w:rPr>
          <w:rFonts w:ascii="Arial" w:hAnsi="Arial" w:cs="Arial"/>
          <w:b/>
          <w:bCs/>
          <w:lang w:val="es-ES"/>
        </w:rPr>
        <w:t>Trayectoria</w:t>
      </w:r>
    </w:p>
    <w:p w:rsidR="000C3309" w:rsidRPr="00E9639C" w:rsidRDefault="00E9639C" w:rsidP="00E9639C">
      <w:pPr>
        <w:widowControl w:val="0"/>
        <w:autoSpaceDE w:val="0"/>
        <w:autoSpaceDN w:val="0"/>
        <w:adjustRightInd w:val="0"/>
        <w:spacing w:line="276" w:lineRule="auto"/>
        <w:jc w:val="both"/>
        <w:rPr>
          <w:rFonts w:ascii="Arial" w:hAnsi="Arial" w:cs="Arial"/>
          <w:lang w:val="es-ES"/>
        </w:rPr>
      </w:pPr>
      <w:r w:rsidRPr="00E9639C">
        <w:rPr>
          <w:rFonts w:ascii="Arial" w:hAnsi="Arial" w:cs="Arial"/>
          <w:lang w:val="es-ES"/>
        </w:rPr>
        <w:t xml:space="preserve">De niño, a Demirtaş le sorprendían y emocionaban los objetos mecánicos; aprendió la mecánica y los métodos de producción de su padre técnico. En su época de estudiante, Server fundó un negocio para crear cajas de cartón únicas y especiales para las confiterías, además de fabricar juguetes de papel. Ya por aquel entonces, Demirtaş también creaba máquinas para ayudarse en la producción, entre las que se encontraba una máquina que fabricaba sombrillas de papel. Al principio de su carrera artística, se le conoció por sus obras tridimensionales creadas con periódicos recubiertos de PVC. Server Demirtaş, que se graduó en la Universidad de Bellas Artes Mimar Sinan, especializándose en pintura, es un apasionado de la construcción de esculturas mecánicas en movimiento y de los vídeos artísticos desde 1997. </w:t>
      </w:r>
    </w:p>
    <w:p w:rsidR="000C3309" w:rsidRPr="00E9639C" w:rsidRDefault="008F061E" w:rsidP="008542B1">
      <w:pPr>
        <w:spacing w:line="276" w:lineRule="auto"/>
        <w:jc w:val="both"/>
        <w:rPr>
          <w:rFonts w:ascii="Arial" w:hAnsi="Arial" w:cs="Arial"/>
          <w:lang w:val="es-ES"/>
        </w:rPr>
      </w:pPr>
    </w:p>
    <w:p w:rsidR="000C3309" w:rsidRPr="00E9639C" w:rsidRDefault="00E9639C" w:rsidP="008542B1">
      <w:pPr>
        <w:spacing w:line="276" w:lineRule="auto"/>
        <w:jc w:val="both"/>
        <w:rPr>
          <w:rFonts w:ascii="Arial" w:hAnsi="Arial" w:cs="Arial"/>
          <w:lang w:val="es-ES"/>
        </w:rPr>
      </w:pPr>
      <w:r w:rsidRPr="00E9639C">
        <w:rPr>
          <w:rFonts w:ascii="Arial" w:hAnsi="Arial" w:cs="Arial"/>
          <w:lang w:val="es-ES"/>
        </w:rPr>
        <w:t>El nombre de la exposición «</w:t>
      </w:r>
      <w:r w:rsidRPr="00E9639C">
        <w:rPr>
          <w:rFonts w:ascii="Arial" w:hAnsi="Arial" w:cs="Arial"/>
          <w:i/>
          <w:iCs/>
          <w:lang w:val="es-ES"/>
        </w:rPr>
        <w:t>Desiring-Machines</w:t>
      </w:r>
      <w:r w:rsidRPr="00E9639C">
        <w:rPr>
          <w:rFonts w:ascii="Arial" w:hAnsi="Arial" w:cs="Arial"/>
          <w:lang w:val="es-ES"/>
        </w:rPr>
        <w:t xml:space="preserve">» (o «Máquinas Deseantes») se basa en el concepto de los filósofos franceses Deleuze y Guattari y en su libro </w:t>
      </w:r>
      <w:r w:rsidRPr="00E9639C">
        <w:rPr>
          <w:rFonts w:ascii="Arial" w:hAnsi="Arial" w:cs="Arial"/>
          <w:bCs/>
          <w:i/>
          <w:iCs/>
          <w:color w:val="222222"/>
          <w:lang w:val="es-ES"/>
        </w:rPr>
        <w:t>El antiedipo: capitalismo y esquizofrenia</w:t>
      </w:r>
      <w:r w:rsidRPr="00E9639C">
        <w:rPr>
          <w:rStyle w:val="apple-converted-space"/>
          <w:rFonts w:ascii="Arial" w:hAnsi="Arial" w:cs="Arial"/>
          <w:color w:val="222222"/>
          <w:shd w:val="clear" w:color="auto" w:fill="FFFFFF"/>
          <w:lang w:val="es-ES"/>
        </w:rPr>
        <w:t>,</w:t>
      </w:r>
      <w:r w:rsidRPr="00E9639C">
        <w:rPr>
          <w:rFonts w:ascii="Arial" w:hAnsi="Arial" w:cs="Arial"/>
          <w:lang w:val="es-ES"/>
        </w:rPr>
        <w:t xml:space="preserve"> además de ser el nombre de la exposición colectiva en la que </w:t>
      </w:r>
      <w:r w:rsidRPr="00E9639C">
        <w:rPr>
          <w:rFonts w:ascii="Arial" w:hAnsi="Arial" w:cs="Arial"/>
          <w:lang w:val="es-ES"/>
        </w:rPr>
        <w:lastRenderedPageBreak/>
        <w:t>se presentó su primera máquina, celebrada en 1997. Demirtaş también se inspira en las obras mecánica</w:t>
      </w:r>
      <w:r>
        <w:rPr>
          <w:rFonts w:ascii="Arial" w:hAnsi="Arial" w:cs="Arial"/>
          <w:lang w:val="es-ES"/>
        </w:rPr>
        <w:t xml:space="preserve">s de antiguos maestros, como Al </w:t>
      </w:r>
      <w:r w:rsidRPr="00E9639C">
        <w:rPr>
          <w:rFonts w:ascii="Arial" w:hAnsi="Arial" w:cs="Arial"/>
          <w:lang w:val="es-ES"/>
        </w:rPr>
        <w:t xml:space="preserve">Jazarí y Leonardo da Vinci, así como en el artista suizo Jean Tinguely. </w:t>
      </w:r>
    </w:p>
    <w:p w:rsidR="000C3309" w:rsidRPr="00E9639C" w:rsidRDefault="008F061E" w:rsidP="008542B1">
      <w:pPr>
        <w:spacing w:line="276" w:lineRule="auto"/>
        <w:jc w:val="both"/>
        <w:rPr>
          <w:rFonts w:ascii="Arial" w:hAnsi="Arial" w:cs="Arial"/>
          <w:lang w:val="es-ES"/>
        </w:rPr>
      </w:pPr>
    </w:p>
    <w:p w:rsidR="0093766B" w:rsidRPr="00E9639C" w:rsidRDefault="00E9639C" w:rsidP="008542B1">
      <w:pPr>
        <w:spacing w:line="276" w:lineRule="auto"/>
        <w:jc w:val="both"/>
        <w:rPr>
          <w:rFonts w:ascii="Arial" w:hAnsi="Arial" w:cs="Arial"/>
          <w:lang w:val="es-ES"/>
        </w:rPr>
      </w:pPr>
      <w:r w:rsidRPr="00E9639C">
        <w:rPr>
          <w:rFonts w:ascii="Arial" w:hAnsi="Arial" w:cs="Arial"/>
          <w:lang w:val="es-ES"/>
        </w:rPr>
        <w:t xml:space="preserve">Su estudio es su casa. Demirtaş concibe y diseña sus mecanismos y produce sus esculturas él mismo en su estudio de Taksim, Estambul. Su taller está repleto de gran variedad de objetos, desde juguetes antiguos hasta esculturas, pasando por plantas y alguna que otra rareza, todo ello perfectamente dispuesto en estanterías. </w:t>
      </w:r>
    </w:p>
    <w:p w:rsidR="0093766B" w:rsidRPr="00E9639C" w:rsidRDefault="008F061E" w:rsidP="008542B1">
      <w:pPr>
        <w:spacing w:line="276" w:lineRule="auto"/>
        <w:jc w:val="both"/>
        <w:rPr>
          <w:rFonts w:ascii="Arial" w:hAnsi="Arial" w:cs="Arial"/>
          <w:lang w:val="es-ES"/>
        </w:rPr>
      </w:pPr>
    </w:p>
    <w:p w:rsidR="000C3309" w:rsidRPr="00E9639C" w:rsidRDefault="00E9639C" w:rsidP="008542B1">
      <w:pPr>
        <w:spacing w:line="276" w:lineRule="auto"/>
        <w:jc w:val="both"/>
        <w:rPr>
          <w:rFonts w:ascii="Arial" w:hAnsi="Arial" w:cs="Arial"/>
          <w:lang w:val="es-ES"/>
        </w:rPr>
      </w:pPr>
      <w:r w:rsidRPr="00E9639C">
        <w:rPr>
          <w:rFonts w:ascii="Arial" w:hAnsi="Arial" w:cs="Arial"/>
          <w:lang w:val="es-ES"/>
        </w:rPr>
        <w:t xml:space="preserve">Dedicado en cuerpo y alma a su pasión por las esculturas mecánicas en movimiento, Demirtaş pasa la mayoría del tiempo en Estambul, en su estudio, diseñando y construyendo ingeniosas creaciones que relatan su historia personal. </w:t>
      </w:r>
    </w:p>
    <w:p w:rsidR="000C3309" w:rsidRPr="00E9639C" w:rsidRDefault="008F061E" w:rsidP="008542B1">
      <w:pPr>
        <w:spacing w:line="276" w:lineRule="auto"/>
        <w:jc w:val="both"/>
        <w:rPr>
          <w:rFonts w:ascii="Arial" w:hAnsi="Arial" w:cs="Arial"/>
          <w:lang w:val="es-ES"/>
        </w:rPr>
      </w:pPr>
    </w:p>
    <w:p w:rsidR="005C7D58" w:rsidRPr="00E9639C" w:rsidRDefault="008F061E" w:rsidP="008542B1">
      <w:pPr>
        <w:spacing w:line="276" w:lineRule="auto"/>
        <w:rPr>
          <w:lang w:val="es-ES"/>
        </w:rPr>
      </w:pPr>
    </w:p>
    <w:p w:rsidR="00D10E59" w:rsidRPr="00E9639C" w:rsidRDefault="008F061E" w:rsidP="008542B1">
      <w:pPr>
        <w:spacing w:line="276" w:lineRule="auto"/>
        <w:rPr>
          <w:lang w:val="es-ES"/>
        </w:rPr>
      </w:pPr>
    </w:p>
    <w:sectPr w:rsidR="00D10E59" w:rsidRPr="00E9639C" w:rsidSect="00E34577">
      <w:headerReference w:type="default" r:id="rId13"/>
      <w:footerReference w:type="default" r:id="rId14"/>
      <w:pgSz w:w="11906" w:h="16838"/>
      <w:pgMar w:top="1134" w:right="1134" w:bottom="1134" w:left="1134"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D5" w:rsidRDefault="00E9639C">
      <w:r>
        <w:separator/>
      </w:r>
    </w:p>
  </w:endnote>
  <w:endnote w:type="continuationSeparator" w:id="0">
    <w:p w:rsidR="007629D5" w:rsidRDefault="00E9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84" w:rsidRDefault="008F061E" w:rsidP="00F94DD3">
    <w:pPr>
      <w:pStyle w:val="Pieddepage"/>
      <w:spacing w:line="276" w:lineRule="auto"/>
      <w:rPr>
        <w:rFonts w:ascii="Arial" w:hAnsi="Arial" w:cs="Arial"/>
        <w:sz w:val="18"/>
        <w:szCs w:val="18"/>
      </w:rPr>
    </w:pPr>
  </w:p>
  <w:p w:rsidR="00F17284" w:rsidRDefault="008F061E" w:rsidP="00F94DD3">
    <w:pPr>
      <w:pStyle w:val="Pieddepage"/>
      <w:spacing w:line="276" w:lineRule="auto"/>
      <w:rPr>
        <w:rFonts w:ascii="Arial" w:hAnsi="Arial" w:cs="Arial"/>
        <w:sz w:val="18"/>
        <w:szCs w:val="18"/>
      </w:rPr>
    </w:pPr>
  </w:p>
  <w:p w:rsidR="00F17284" w:rsidRPr="002D6615" w:rsidRDefault="00E9639C" w:rsidP="00F94DD3">
    <w:pPr>
      <w:pStyle w:val="Pieddepage"/>
      <w:spacing w:line="276" w:lineRule="auto"/>
      <w:rPr>
        <w:rFonts w:ascii="Arial" w:hAnsi="Arial" w:cs="Arial"/>
        <w:sz w:val="18"/>
        <w:szCs w:val="18"/>
        <w:lang w:val="es-ES"/>
      </w:rPr>
    </w:pPr>
    <w:r w:rsidRPr="00932DC4">
      <w:rPr>
        <w:rFonts w:ascii="Arial" w:hAnsi="Arial" w:cs="Arial"/>
        <w:sz w:val="18"/>
        <w:szCs w:val="18"/>
        <w:lang w:val="es-ES_tradnl"/>
      </w:rPr>
      <w:t xml:space="preserve">Si desea más información, póngase en contacto con: </w:t>
    </w:r>
  </w:p>
  <w:p w:rsidR="00F17284" w:rsidRPr="002D6615" w:rsidRDefault="00E9639C" w:rsidP="00F94DD3">
    <w:pPr>
      <w:pStyle w:val="Pieddepage"/>
      <w:spacing w:line="276" w:lineRule="auto"/>
      <w:rPr>
        <w:rFonts w:ascii="Arial" w:hAnsi="Arial" w:cs="Arial"/>
        <w:sz w:val="18"/>
        <w:szCs w:val="18"/>
        <w:lang w:val="es-ES"/>
      </w:rPr>
    </w:pPr>
    <w:r w:rsidRPr="00932DC4">
      <w:rPr>
        <w:rFonts w:ascii="Arial" w:hAnsi="Arial" w:cs="Arial"/>
        <w:sz w:val="18"/>
        <w:szCs w:val="18"/>
        <w:lang w:val="es-ES_tradnl"/>
      </w:rPr>
      <w:t xml:space="preserve">Juliette Duru, MB&amp;F SA, Rue Verdaine 11, CH-1204 Ginebra, Suiza </w:t>
    </w:r>
  </w:p>
  <w:p w:rsidR="00F17284" w:rsidRPr="002D6615" w:rsidRDefault="00E9639C" w:rsidP="00F94DD3">
    <w:pPr>
      <w:pStyle w:val="Pieddepage"/>
      <w:spacing w:line="276" w:lineRule="auto"/>
      <w:rPr>
        <w:rFonts w:ascii="Arial" w:hAnsi="Arial" w:cs="Arial"/>
        <w:sz w:val="18"/>
        <w:szCs w:val="18"/>
        <w:lang w:val="pt-PT"/>
      </w:rPr>
    </w:pPr>
    <w:r w:rsidRPr="002D6615">
      <w:rPr>
        <w:rFonts w:ascii="Arial" w:hAnsi="Arial" w:cs="Arial"/>
        <w:sz w:val="18"/>
        <w:szCs w:val="18"/>
        <w:lang w:val="pt-PT"/>
      </w:rPr>
      <w:t>E-mail: jd@mbandf.com Tel.: +41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D5" w:rsidRDefault="00E9639C">
      <w:r>
        <w:separator/>
      </w:r>
    </w:p>
  </w:footnote>
  <w:footnote w:type="continuationSeparator" w:id="0">
    <w:p w:rsidR="007629D5" w:rsidRDefault="00E96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84" w:rsidRPr="000C3309" w:rsidRDefault="00E9639C" w:rsidP="00315EC3">
    <w:pPr>
      <w:pStyle w:val="En-tte"/>
      <w:jc w:val="right"/>
      <w:rPr>
        <w:rFonts w:ascii="Arial" w:hAnsi="Arial" w:cs="Arial"/>
        <w:b/>
        <w:sz w:val="26"/>
        <w:szCs w:val="26"/>
        <w:lang w:val="de-CH"/>
      </w:rPr>
    </w:pPr>
    <w:r w:rsidRPr="00F94DD3">
      <w:rPr>
        <w:rFonts w:ascii="Arial" w:hAnsi="Arial" w:cs="Arial"/>
        <w:b/>
        <w:noProof/>
        <w:sz w:val="26"/>
        <w:szCs w:val="26"/>
        <w:lang w:val="fr-CH" w:eastAsia="fr-CH"/>
      </w:rPr>
      <w:drawing>
        <wp:anchor distT="0" distB="0" distL="114300" distR="114300" simplePos="0" relativeHeight="251658240" behindDoc="0" locked="0" layoutInCell="1" allowOverlap="1" wp14:anchorId="7B961C14" wp14:editId="48C037AE">
          <wp:simplePos x="0" y="0"/>
          <wp:positionH relativeFrom="column">
            <wp:posOffset>10795</wp:posOffset>
          </wp:positionH>
          <wp:positionV relativeFrom="paragraph">
            <wp:posOffset>10160</wp:posOffset>
          </wp:positionV>
          <wp:extent cx="1295400" cy="56261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anchor>
      </w:drawing>
    </w:r>
    <w:r>
      <w:rPr>
        <w:rFonts w:ascii="Arial" w:hAnsi="Arial" w:cs="Arial"/>
        <w:b/>
        <w:bCs/>
        <w:noProof/>
        <w:sz w:val="26"/>
        <w:szCs w:val="26"/>
        <w:lang w:val="es-ES_tradnl" w:eastAsia="fr-CH"/>
      </w:rPr>
      <w:t>Desiring-Machines</w:t>
    </w:r>
  </w:p>
  <w:p w:rsidR="00F17284" w:rsidRPr="000C3309" w:rsidRDefault="00E9639C" w:rsidP="00315EC3">
    <w:pPr>
      <w:pStyle w:val="En-tte"/>
      <w:jc w:val="right"/>
      <w:rPr>
        <w:rFonts w:ascii="Arial" w:hAnsi="Arial" w:cs="Arial"/>
        <w:sz w:val="26"/>
        <w:szCs w:val="26"/>
        <w:lang w:val="de-CH"/>
      </w:rPr>
    </w:pPr>
    <w:r>
      <w:rPr>
        <w:rFonts w:ascii="Arial" w:hAnsi="Arial" w:cs="Arial"/>
        <w:sz w:val="26"/>
        <w:szCs w:val="26"/>
        <w:lang w:val="es-ES_tradnl"/>
      </w:rPr>
      <w:t>Server Demirtaş</w:t>
    </w:r>
  </w:p>
  <w:p w:rsidR="00F17284" w:rsidRPr="00315EC3" w:rsidRDefault="008F061E" w:rsidP="00F94DD3">
    <w:pPr>
      <w:pStyle w:val="En-tte"/>
      <w:jc w:val="right"/>
      <w:rPr>
        <w:rFonts w:ascii="Arial" w:hAnsi="Arial" w:cs="Arial"/>
        <w:sz w:val="26"/>
        <w:szCs w:val="26"/>
        <w:lang w:val="de-DE"/>
      </w:rPr>
    </w:pPr>
  </w:p>
  <w:p w:rsidR="00F17284" w:rsidRPr="00315EC3" w:rsidRDefault="008F061E" w:rsidP="00F94DD3">
    <w:pPr>
      <w:pStyle w:val="En-tte"/>
      <w:jc w:val="right"/>
      <w:rPr>
        <w:rFonts w:ascii="Arial" w:hAnsi="Arial" w:cs="Arial"/>
        <w:sz w:val="26"/>
        <w:szCs w:val="26"/>
        <w:lang w:val="de-CH"/>
      </w:rPr>
    </w:pPr>
  </w:p>
  <w:p w:rsidR="00F17284" w:rsidRPr="00315EC3" w:rsidRDefault="008F061E" w:rsidP="008542B1">
    <w:pPr>
      <w:pStyle w:val="En-tte"/>
      <w:rPr>
        <w:rFonts w:ascii="Arial" w:hAnsi="Arial" w:cs="Arial"/>
        <w:lang w:val="de-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B4"/>
    <w:rsid w:val="002D6615"/>
    <w:rsid w:val="00642AB4"/>
    <w:rsid w:val="007629D5"/>
    <w:rsid w:val="008F061E"/>
    <w:rsid w:val="00E34577"/>
    <w:rsid w:val="00E9639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 w:type="paragraph" w:customStyle="1" w:styleId="Body">
    <w:name w:val="Body"/>
    <w:uiPriority w:val="99"/>
    <w:rsid w:val="003A08BB"/>
    <w:pPr>
      <w:spacing w:before="240" w:after="240" w:line="312" w:lineRule="auto"/>
    </w:pPr>
    <w:rPr>
      <w:rFonts w:ascii="Times" w:eastAsia="?????? Pro W3" w:hAnsi="Times" w:cs="Times New Roman"/>
      <w:color w:val="000000"/>
      <w:sz w:val="24"/>
      <w:szCs w:val="20"/>
      <w:lang w:val="en-US" w:eastAsia="de-DE"/>
    </w:rPr>
  </w:style>
  <w:style w:type="paragraph" w:styleId="Textedebulles">
    <w:name w:val="Balloon Text"/>
    <w:basedOn w:val="Normal"/>
    <w:link w:val="TextedebullesCar"/>
    <w:uiPriority w:val="99"/>
    <w:semiHidden/>
    <w:unhideWhenUsed/>
    <w:rsid w:val="00B84BDC"/>
    <w:rPr>
      <w:rFonts w:ascii="Tahoma" w:hAnsi="Tahoma" w:cs="Tahoma"/>
      <w:sz w:val="16"/>
      <w:szCs w:val="16"/>
    </w:rPr>
  </w:style>
  <w:style w:type="character" w:customStyle="1" w:styleId="TextedebullesCar">
    <w:name w:val="Texte de bulles Car"/>
    <w:basedOn w:val="Policepardfaut"/>
    <w:link w:val="Textedebulles"/>
    <w:uiPriority w:val="99"/>
    <w:semiHidden/>
    <w:rsid w:val="00B84BDC"/>
    <w:rPr>
      <w:rFonts w:ascii="Tahoma" w:eastAsia="MS ??" w:hAnsi="Tahoma" w:cs="Tahoma"/>
      <w:sz w:val="16"/>
      <w:szCs w:val="16"/>
      <w:lang w:val="en-US"/>
    </w:rPr>
  </w:style>
  <w:style w:type="paragraph" w:customStyle="1" w:styleId="Default">
    <w:name w:val="Default"/>
    <w:uiPriority w:val="99"/>
    <w:rsid w:val="00315EC3"/>
    <w:pPr>
      <w:widowControl w:val="0"/>
      <w:autoSpaceDE w:val="0"/>
      <w:autoSpaceDN w:val="0"/>
      <w:adjustRightInd w:val="0"/>
      <w:spacing w:after="0" w:line="240" w:lineRule="auto"/>
    </w:pPr>
    <w:rPr>
      <w:rFonts w:ascii="Arial" w:eastAsia="MS Mincho" w:hAnsi="Arial" w:cs="Arial"/>
      <w:color w:val="000000"/>
      <w:sz w:val="24"/>
      <w:szCs w:val="24"/>
      <w:lang w:val="en-US" w:eastAsia="fr-CH"/>
    </w:rPr>
  </w:style>
  <w:style w:type="character" w:customStyle="1" w:styleId="apple-converted-space">
    <w:name w:val="apple-converted-space"/>
    <w:basedOn w:val="Policepardfaut"/>
    <w:uiPriority w:val="99"/>
    <w:rsid w:val="000C3309"/>
    <w:rPr>
      <w:rFonts w:cs="Times New Roman"/>
    </w:rPr>
  </w:style>
  <w:style w:type="table" w:styleId="Grilledutableau">
    <w:name w:val="Table Grid"/>
    <w:basedOn w:val="TableauNormal"/>
    <w:uiPriority w:val="59"/>
    <w:rsid w:val="00E345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 w:type="paragraph" w:customStyle="1" w:styleId="Body">
    <w:name w:val="Body"/>
    <w:uiPriority w:val="99"/>
    <w:rsid w:val="003A08BB"/>
    <w:pPr>
      <w:spacing w:before="240" w:after="240" w:line="312" w:lineRule="auto"/>
    </w:pPr>
    <w:rPr>
      <w:rFonts w:ascii="Times" w:eastAsia="?????? Pro W3" w:hAnsi="Times" w:cs="Times New Roman"/>
      <w:color w:val="000000"/>
      <w:sz w:val="24"/>
      <w:szCs w:val="20"/>
      <w:lang w:val="en-US" w:eastAsia="de-DE"/>
    </w:rPr>
  </w:style>
  <w:style w:type="paragraph" w:styleId="Textedebulles">
    <w:name w:val="Balloon Text"/>
    <w:basedOn w:val="Normal"/>
    <w:link w:val="TextedebullesCar"/>
    <w:uiPriority w:val="99"/>
    <w:semiHidden/>
    <w:unhideWhenUsed/>
    <w:rsid w:val="00B84BDC"/>
    <w:rPr>
      <w:rFonts w:ascii="Tahoma" w:hAnsi="Tahoma" w:cs="Tahoma"/>
      <w:sz w:val="16"/>
      <w:szCs w:val="16"/>
    </w:rPr>
  </w:style>
  <w:style w:type="character" w:customStyle="1" w:styleId="TextedebullesCar">
    <w:name w:val="Texte de bulles Car"/>
    <w:basedOn w:val="Policepardfaut"/>
    <w:link w:val="Textedebulles"/>
    <w:uiPriority w:val="99"/>
    <w:semiHidden/>
    <w:rsid w:val="00B84BDC"/>
    <w:rPr>
      <w:rFonts w:ascii="Tahoma" w:eastAsia="MS ??" w:hAnsi="Tahoma" w:cs="Tahoma"/>
      <w:sz w:val="16"/>
      <w:szCs w:val="16"/>
      <w:lang w:val="en-US"/>
    </w:rPr>
  </w:style>
  <w:style w:type="paragraph" w:customStyle="1" w:styleId="Default">
    <w:name w:val="Default"/>
    <w:uiPriority w:val="99"/>
    <w:rsid w:val="00315EC3"/>
    <w:pPr>
      <w:widowControl w:val="0"/>
      <w:autoSpaceDE w:val="0"/>
      <w:autoSpaceDN w:val="0"/>
      <w:adjustRightInd w:val="0"/>
      <w:spacing w:after="0" w:line="240" w:lineRule="auto"/>
    </w:pPr>
    <w:rPr>
      <w:rFonts w:ascii="Arial" w:eastAsia="MS Mincho" w:hAnsi="Arial" w:cs="Arial"/>
      <w:color w:val="000000"/>
      <w:sz w:val="24"/>
      <w:szCs w:val="24"/>
      <w:lang w:val="en-US" w:eastAsia="fr-CH"/>
    </w:rPr>
  </w:style>
  <w:style w:type="character" w:customStyle="1" w:styleId="apple-converted-space">
    <w:name w:val="apple-converted-space"/>
    <w:basedOn w:val="Policepardfaut"/>
    <w:uiPriority w:val="99"/>
    <w:rsid w:val="000C3309"/>
    <w:rPr>
      <w:rFonts w:cs="Times New Roman"/>
    </w:rPr>
  </w:style>
  <w:style w:type="table" w:styleId="Grilledutableau">
    <w:name w:val="Table Grid"/>
    <w:basedOn w:val="TableauNormal"/>
    <w:uiPriority w:val="59"/>
    <w:rsid w:val="00E345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BB71-9DC0-4BC7-A219-BE237B31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1080</Words>
  <Characters>5940</Characters>
  <Application>Microsoft Office Word</Application>
  <DocSecurity>0</DocSecurity>
  <Lines>49</Lines>
  <Paragraphs>14</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Harry Winston EMEA</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Cousin</dc:creator>
  <cp:lastModifiedBy>Juliette Duru</cp:lastModifiedBy>
  <cp:revision>10</cp:revision>
  <cp:lastPrinted>2017-05-03T07:47:00Z</cp:lastPrinted>
  <dcterms:created xsi:type="dcterms:W3CDTF">2017-05-03T14:05:00Z</dcterms:created>
  <dcterms:modified xsi:type="dcterms:W3CDTF">2017-05-17T09:43:00Z</dcterms:modified>
</cp:coreProperties>
</file>